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2EFD9" w:themeColor="accent6" w:themeTint="33"/>
  <w:body>
    <w:p w:rsidR="000A14F3" w:rsidRDefault="00774F7C" w:rsidP="00920483">
      <w:pPr>
        <w:jc w:val="right"/>
      </w:pPr>
      <w:r>
        <w:rPr>
          <w:noProof/>
          <w:lang w:val="en-IN" w:eastAsia="en-IN"/>
        </w:rPr>
        <mc:AlternateContent>
          <mc:Choice Requires="wps">
            <w:drawing>
              <wp:anchor distT="0" distB="0" distL="114300" distR="114300" simplePos="0" relativeHeight="251661312" behindDoc="0" locked="0" layoutInCell="1" allowOverlap="1" wp14:anchorId="1BF0FB60" wp14:editId="06E84654">
                <wp:simplePos x="0" y="0"/>
                <wp:positionH relativeFrom="column">
                  <wp:posOffset>2602509</wp:posOffset>
                </wp:positionH>
                <wp:positionV relativeFrom="paragraph">
                  <wp:posOffset>2097761</wp:posOffset>
                </wp:positionV>
                <wp:extent cx="4884420" cy="7315200"/>
                <wp:effectExtent l="0" t="0" r="11430" b="19050"/>
                <wp:wrapNone/>
                <wp:docPr id="4" name="Rectangle 4"/>
                <wp:cNvGraphicFramePr/>
                <a:graphic xmlns:a="http://schemas.openxmlformats.org/drawingml/2006/main">
                  <a:graphicData uri="http://schemas.microsoft.com/office/word/2010/wordprocessingShape">
                    <wps:wsp>
                      <wps:cNvSpPr/>
                      <wps:spPr>
                        <a:xfrm>
                          <a:off x="0" y="0"/>
                          <a:ext cx="4884420" cy="7315200"/>
                        </a:xfrm>
                        <a:prstGeom prst="rect">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00A34" w:rsidRDefault="00000A34" w:rsidP="00A04617">
                            <w:pPr>
                              <w:pStyle w:val="Heading3"/>
                              <w:ind w:left="284"/>
                              <w:rPr>
                                <w:rFonts w:asciiTheme="minorHAnsi" w:hAnsiTheme="minorHAnsi" w:cs="Arial"/>
                                <w:b/>
                                <w:color w:val="FFFFFF" w:themeColor="background1"/>
                                <w:sz w:val="28"/>
                                <w:szCs w:val="22"/>
                              </w:rPr>
                            </w:pPr>
                            <w:r w:rsidRPr="00795B6B">
                              <w:rPr>
                                <w:rFonts w:asciiTheme="minorHAnsi" w:hAnsiTheme="minorHAnsi" w:cs="Arial"/>
                                <w:b/>
                                <w:color w:val="FFFFFF" w:themeColor="background1"/>
                                <w:sz w:val="28"/>
                                <w:szCs w:val="22"/>
                              </w:rPr>
                              <w:t xml:space="preserve">Job </w:t>
                            </w:r>
                            <w:bookmarkStart w:id="0" w:name="_GoBack"/>
                            <w:bookmarkEnd w:id="0"/>
                            <w:r w:rsidR="008F282F" w:rsidRPr="00795B6B">
                              <w:rPr>
                                <w:rFonts w:asciiTheme="minorHAnsi" w:hAnsiTheme="minorHAnsi" w:cs="Arial"/>
                                <w:b/>
                                <w:color w:val="FFFFFF" w:themeColor="background1"/>
                                <w:sz w:val="28"/>
                                <w:szCs w:val="22"/>
                              </w:rPr>
                              <w:t>Specification:</w:t>
                            </w:r>
                          </w:p>
                          <w:p w:rsidR="00051B32" w:rsidRPr="00051B32" w:rsidRDefault="00051B32" w:rsidP="00051B32"/>
                          <w:p w:rsidR="00774F7C" w:rsidRPr="00051B32" w:rsidRDefault="00051B32" w:rsidP="00051B32">
                            <w:r>
                              <w:t xml:space="preserve">           Tool Pusher Shall:</w:t>
                            </w:r>
                          </w:p>
                          <w:p w:rsidR="00F433C4" w:rsidRPr="00F433C4" w:rsidRDefault="00F433C4" w:rsidP="00F433C4">
                            <w:pPr>
                              <w:pStyle w:val="Heading3"/>
                              <w:numPr>
                                <w:ilvl w:val="2"/>
                                <w:numId w:val="8"/>
                              </w:numPr>
                              <w:tabs>
                                <w:tab w:val="clear" w:pos="2160"/>
                                <w:tab w:val="num" w:pos="1134"/>
                                <w:tab w:val="left" w:pos="1701"/>
                              </w:tabs>
                              <w:ind w:left="1134" w:hanging="567"/>
                              <w:rPr>
                                <w:rFonts w:ascii="Arial" w:eastAsia="Times New Roman" w:hAnsi="Arial" w:cs="Arial"/>
                                <w:color w:val="FFFFFF" w:themeColor="background1"/>
                                <w:sz w:val="18"/>
                                <w:szCs w:val="18"/>
                              </w:rPr>
                            </w:pPr>
                            <w:proofErr w:type="gramStart"/>
                            <w:r w:rsidRPr="00F433C4">
                              <w:rPr>
                                <w:rFonts w:ascii="Arial" w:eastAsia="Times New Roman" w:hAnsi="Arial" w:cs="Arial"/>
                                <w:color w:val="FFFFFF" w:themeColor="background1"/>
                                <w:sz w:val="18"/>
                                <w:szCs w:val="18"/>
                              </w:rPr>
                              <w:t>Assists in the operation and maintenance of a rotary oil well drilling rig onshore or offshore.</w:t>
                            </w:r>
                            <w:proofErr w:type="gramEnd"/>
                          </w:p>
                          <w:p w:rsidR="00F433C4" w:rsidRPr="00F433C4" w:rsidRDefault="00F433C4" w:rsidP="00F433C4">
                            <w:pPr>
                              <w:pStyle w:val="Heading3"/>
                              <w:numPr>
                                <w:ilvl w:val="2"/>
                                <w:numId w:val="8"/>
                              </w:numPr>
                              <w:tabs>
                                <w:tab w:val="clear" w:pos="2160"/>
                                <w:tab w:val="num" w:pos="1134"/>
                                <w:tab w:val="left" w:pos="1701"/>
                              </w:tabs>
                              <w:ind w:left="1134" w:hanging="567"/>
                              <w:rPr>
                                <w:rFonts w:ascii="Arial" w:eastAsia="Times New Roman" w:hAnsi="Arial" w:cs="Arial"/>
                                <w:color w:val="FFFFFF" w:themeColor="background1"/>
                                <w:sz w:val="18"/>
                                <w:szCs w:val="18"/>
                              </w:rPr>
                            </w:pPr>
                            <w:proofErr w:type="gramStart"/>
                            <w:r w:rsidRPr="00F433C4">
                              <w:rPr>
                                <w:rFonts w:ascii="Arial" w:eastAsia="Times New Roman" w:hAnsi="Arial" w:cs="Arial"/>
                                <w:color w:val="FFFFFF" w:themeColor="background1"/>
                                <w:sz w:val="18"/>
                                <w:szCs w:val="18"/>
                              </w:rPr>
                              <w:t>Performs the managerial functions common to the segment level.</w:t>
                            </w:r>
                            <w:proofErr w:type="gramEnd"/>
                            <w:r w:rsidRPr="00F433C4">
                              <w:rPr>
                                <w:rFonts w:ascii="Arial" w:eastAsia="Times New Roman" w:hAnsi="Arial" w:cs="Arial"/>
                                <w:color w:val="FFFFFF" w:themeColor="background1"/>
                                <w:sz w:val="18"/>
                                <w:szCs w:val="18"/>
                              </w:rPr>
                              <w:t xml:space="preserve"> These operational functions of the </w:t>
                            </w:r>
                            <w:r w:rsidR="00051B32" w:rsidRPr="00F433C4">
                              <w:rPr>
                                <w:rFonts w:ascii="Arial" w:eastAsia="Times New Roman" w:hAnsi="Arial" w:cs="Arial"/>
                                <w:color w:val="FFFFFF" w:themeColor="background1"/>
                                <w:sz w:val="18"/>
                                <w:szCs w:val="18"/>
                              </w:rPr>
                              <w:t xml:space="preserve">Tool </w:t>
                            </w:r>
                            <w:proofErr w:type="gramStart"/>
                            <w:r w:rsidR="00051B32" w:rsidRPr="00F433C4">
                              <w:rPr>
                                <w:rFonts w:ascii="Arial" w:eastAsia="Times New Roman" w:hAnsi="Arial" w:cs="Arial"/>
                                <w:color w:val="FFFFFF" w:themeColor="background1"/>
                                <w:sz w:val="18"/>
                                <w:szCs w:val="18"/>
                              </w:rPr>
                              <w:t>pusher</w:t>
                            </w:r>
                            <w:r w:rsidRPr="00F433C4">
                              <w:rPr>
                                <w:rFonts w:ascii="Arial" w:eastAsia="Times New Roman" w:hAnsi="Arial" w:cs="Arial"/>
                                <w:color w:val="FFFFFF" w:themeColor="background1"/>
                                <w:sz w:val="18"/>
                                <w:szCs w:val="18"/>
                              </w:rPr>
                              <w:t xml:space="preserve">  are</w:t>
                            </w:r>
                            <w:proofErr w:type="gramEnd"/>
                            <w:r w:rsidRPr="00F433C4">
                              <w:rPr>
                                <w:rFonts w:ascii="Arial" w:eastAsia="Times New Roman" w:hAnsi="Arial" w:cs="Arial"/>
                                <w:color w:val="FFFFFF" w:themeColor="background1"/>
                                <w:sz w:val="18"/>
                                <w:szCs w:val="18"/>
                              </w:rPr>
                              <w:t xml:space="preserve"> performed supplementary and complementary to the Asst. Foreman as necessary to provide adequate  supervision for the around the clock drilling operation.</w:t>
                            </w:r>
                          </w:p>
                          <w:p w:rsidR="00F433C4" w:rsidRPr="00F433C4" w:rsidRDefault="00F433C4" w:rsidP="00F433C4">
                            <w:pPr>
                              <w:pStyle w:val="Heading3"/>
                              <w:numPr>
                                <w:ilvl w:val="2"/>
                                <w:numId w:val="8"/>
                              </w:numPr>
                              <w:tabs>
                                <w:tab w:val="clear" w:pos="2160"/>
                                <w:tab w:val="num" w:pos="1134"/>
                                <w:tab w:val="left" w:pos="1701"/>
                              </w:tabs>
                              <w:ind w:left="1134" w:hanging="567"/>
                              <w:rPr>
                                <w:rFonts w:ascii="Arial" w:eastAsia="Times New Roman" w:hAnsi="Arial" w:cs="Arial"/>
                                <w:color w:val="FFFFFF" w:themeColor="background1"/>
                                <w:sz w:val="18"/>
                                <w:szCs w:val="18"/>
                              </w:rPr>
                            </w:pPr>
                            <w:r w:rsidRPr="00F433C4">
                              <w:rPr>
                                <w:rFonts w:ascii="Arial" w:eastAsia="Times New Roman" w:hAnsi="Arial" w:cs="Arial"/>
                                <w:color w:val="FFFFFF" w:themeColor="background1"/>
                                <w:sz w:val="18"/>
                                <w:szCs w:val="18"/>
                              </w:rPr>
                              <w:t>Demonstrate the ability to ensure rig personnel are being trained to meet the company training requirements, ensure operations are performed in accordance with policies and procedures of the company maintain record keeping/log as they apply to the company requirement, plan work for crews, evaluate rig supervisors, provide motivation to supervisors and crews, provides leadership, plan and coordinate overall logistics for rig operations, coordinate the utilization of equipment and manpower and maintain good communication of information.</w:t>
                            </w:r>
                          </w:p>
                          <w:p w:rsidR="00F433C4" w:rsidRPr="00F433C4" w:rsidRDefault="00F433C4" w:rsidP="00F433C4">
                            <w:pPr>
                              <w:pStyle w:val="Heading3"/>
                              <w:numPr>
                                <w:ilvl w:val="2"/>
                                <w:numId w:val="8"/>
                              </w:numPr>
                              <w:tabs>
                                <w:tab w:val="clear" w:pos="2160"/>
                                <w:tab w:val="num" w:pos="1134"/>
                                <w:tab w:val="left" w:pos="1701"/>
                              </w:tabs>
                              <w:ind w:left="1134" w:hanging="567"/>
                              <w:rPr>
                                <w:rFonts w:ascii="Arial" w:eastAsia="Times New Roman" w:hAnsi="Arial" w:cs="Arial"/>
                                <w:color w:val="FFFFFF" w:themeColor="background1"/>
                                <w:sz w:val="18"/>
                                <w:szCs w:val="18"/>
                              </w:rPr>
                            </w:pPr>
                            <w:r w:rsidRPr="00F433C4">
                              <w:rPr>
                                <w:rFonts w:ascii="Arial" w:eastAsia="Times New Roman" w:hAnsi="Arial" w:cs="Arial"/>
                                <w:color w:val="FFFFFF" w:themeColor="background1"/>
                                <w:sz w:val="18"/>
                                <w:szCs w:val="18"/>
                              </w:rPr>
                              <w:t>Demonstrate ability to direct the application of the company  preventive and planned maintenance programs, organize the maintenance of equipment by setting priorities on equipment repairs, supervise the testing and checking of equipment, supervise activities to ensure the rig’s structural integrity is maintained, supervise, participate and critique emergency drills and help in directing well control operations.</w:t>
                            </w:r>
                          </w:p>
                          <w:p w:rsidR="00F433C4" w:rsidRPr="00F433C4" w:rsidRDefault="00F433C4" w:rsidP="00F433C4">
                            <w:pPr>
                              <w:pStyle w:val="Heading3"/>
                              <w:numPr>
                                <w:ilvl w:val="2"/>
                                <w:numId w:val="8"/>
                              </w:numPr>
                              <w:tabs>
                                <w:tab w:val="clear" w:pos="2160"/>
                                <w:tab w:val="num" w:pos="1134"/>
                                <w:tab w:val="left" w:pos="1701"/>
                              </w:tabs>
                              <w:ind w:left="1134" w:hanging="567"/>
                              <w:rPr>
                                <w:rFonts w:ascii="Arial" w:eastAsia="Times New Roman" w:hAnsi="Arial" w:cs="Arial"/>
                                <w:color w:val="FFFFFF" w:themeColor="background1"/>
                                <w:sz w:val="18"/>
                                <w:szCs w:val="18"/>
                              </w:rPr>
                            </w:pPr>
                            <w:r w:rsidRPr="00F433C4">
                              <w:rPr>
                                <w:rFonts w:ascii="Arial" w:eastAsia="Times New Roman" w:hAnsi="Arial" w:cs="Arial"/>
                                <w:color w:val="FFFFFF" w:themeColor="background1"/>
                                <w:sz w:val="18"/>
                                <w:szCs w:val="18"/>
                              </w:rPr>
                              <w:t>Demonstrate the ability to research information on parts, equipment, data and/or operations procedures as required, read and understand schematic diagrams.</w:t>
                            </w:r>
                          </w:p>
                          <w:p w:rsidR="00F433C4" w:rsidRPr="00F433C4" w:rsidRDefault="00F433C4" w:rsidP="00F433C4">
                            <w:pPr>
                              <w:pStyle w:val="Heading3"/>
                              <w:numPr>
                                <w:ilvl w:val="2"/>
                                <w:numId w:val="8"/>
                              </w:numPr>
                              <w:tabs>
                                <w:tab w:val="clear" w:pos="2160"/>
                                <w:tab w:val="num" w:pos="1134"/>
                                <w:tab w:val="left" w:pos="1701"/>
                              </w:tabs>
                              <w:ind w:left="1134" w:hanging="567"/>
                              <w:rPr>
                                <w:rFonts w:ascii="Arial" w:eastAsia="Times New Roman" w:hAnsi="Arial" w:cs="Arial"/>
                                <w:color w:val="FFFFFF" w:themeColor="background1"/>
                                <w:sz w:val="18"/>
                                <w:szCs w:val="18"/>
                              </w:rPr>
                            </w:pPr>
                            <w:r w:rsidRPr="00F433C4">
                              <w:rPr>
                                <w:rFonts w:ascii="Arial" w:eastAsia="Times New Roman" w:hAnsi="Arial" w:cs="Arial"/>
                                <w:color w:val="FFFFFF" w:themeColor="background1"/>
                                <w:sz w:val="18"/>
                                <w:szCs w:val="18"/>
                              </w:rPr>
                              <w:t>Arrange for representatives of necessary service organizations to be available to perform their special jobs at the proper time.</w:t>
                            </w:r>
                          </w:p>
                          <w:p w:rsidR="00F433C4" w:rsidRDefault="00F433C4" w:rsidP="00F433C4">
                            <w:pPr>
                              <w:pStyle w:val="Heading3"/>
                              <w:numPr>
                                <w:ilvl w:val="2"/>
                                <w:numId w:val="8"/>
                              </w:numPr>
                              <w:tabs>
                                <w:tab w:val="clear" w:pos="2160"/>
                                <w:tab w:val="num" w:pos="1134"/>
                                <w:tab w:val="left" w:pos="1701"/>
                              </w:tabs>
                              <w:ind w:left="1134" w:hanging="567"/>
                              <w:rPr>
                                <w:rFonts w:ascii="Arial" w:eastAsia="Times New Roman" w:hAnsi="Arial" w:cs="Arial"/>
                                <w:color w:val="FFFFFF" w:themeColor="background1"/>
                                <w:sz w:val="18"/>
                                <w:szCs w:val="18"/>
                              </w:rPr>
                            </w:pPr>
                            <w:r w:rsidRPr="00F433C4">
                              <w:rPr>
                                <w:rFonts w:ascii="Arial" w:eastAsia="Times New Roman" w:hAnsi="Arial" w:cs="Arial"/>
                                <w:color w:val="FFFFFF" w:themeColor="background1"/>
                                <w:sz w:val="18"/>
                                <w:szCs w:val="18"/>
                              </w:rPr>
                              <w:t>Follow accident reporting procedure; investigate rig accidents ensures injured personnel are adequately provided for and remedial steps.</w:t>
                            </w:r>
                          </w:p>
                          <w:p w:rsidR="00051B32" w:rsidRPr="00051B32" w:rsidRDefault="00051B32" w:rsidP="00051B32"/>
                          <w:p w:rsidR="00775DE5" w:rsidRPr="00051B32" w:rsidRDefault="00775DE5" w:rsidP="00A04617">
                            <w:pPr>
                              <w:pStyle w:val="Heading3"/>
                              <w:tabs>
                                <w:tab w:val="left" w:pos="1701"/>
                              </w:tabs>
                              <w:ind w:left="1134" w:hanging="850"/>
                              <w:rPr>
                                <w:rFonts w:ascii="Arial" w:hAnsi="Arial" w:cs="Arial"/>
                                <w:b/>
                                <w:color w:val="FFFFFF" w:themeColor="background1"/>
                                <w:sz w:val="28"/>
                                <w:szCs w:val="18"/>
                              </w:rPr>
                            </w:pPr>
                            <w:r w:rsidRPr="00051B32">
                              <w:rPr>
                                <w:rFonts w:ascii="Arial" w:hAnsi="Arial" w:cs="Arial"/>
                                <w:b/>
                                <w:color w:val="FFFFFF" w:themeColor="background1"/>
                                <w:sz w:val="28"/>
                                <w:szCs w:val="18"/>
                              </w:rPr>
                              <w:t>Qualification:</w:t>
                            </w:r>
                          </w:p>
                          <w:p w:rsidR="00A04617" w:rsidRPr="00F433C4" w:rsidRDefault="00A04617" w:rsidP="00A04617">
                            <w:pPr>
                              <w:rPr>
                                <w:rFonts w:ascii="Arial" w:hAnsi="Arial" w:cs="Arial"/>
                                <w:sz w:val="18"/>
                                <w:szCs w:val="18"/>
                              </w:rPr>
                            </w:pPr>
                          </w:p>
                          <w:p w:rsidR="00F433C4" w:rsidRPr="00F433C4" w:rsidRDefault="00F433C4" w:rsidP="00F433C4">
                            <w:pPr>
                              <w:numPr>
                                <w:ilvl w:val="0"/>
                                <w:numId w:val="7"/>
                              </w:numPr>
                              <w:overflowPunct w:val="0"/>
                              <w:autoSpaceDE w:val="0"/>
                              <w:autoSpaceDN w:val="0"/>
                              <w:adjustRightInd w:val="0"/>
                              <w:spacing w:after="0" w:line="276" w:lineRule="auto"/>
                              <w:ind w:left="1134" w:hanging="567"/>
                              <w:contextualSpacing/>
                              <w:textAlignment w:val="baseline"/>
                              <w:rPr>
                                <w:rFonts w:ascii="Arial" w:eastAsia="Times New Roman" w:hAnsi="Arial" w:cs="Arial"/>
                                <w:sz w:val="18"/>
                                <w:szCs w:val="18"/>
                              </w:rPr>
                            </w:pPr>
                            <w:r w:rsidRPr="00F433C4">
                              <w:rPr>
                                <w:rFonts w:ascii="Arial" w:eastAsia="Times New Roman" w:hAnsi="Arial" w:cs="Arial"/>
                                <w:sz w:val="18"/>
                                <w:szCs w:val="18"/>
                              </w:rPr>
                              <w:t>High School Certificate.</w:t>
                            </w:r>
                          </w:p>
                          <w:p w:rsidR="00F433C4" w:rsidRPr="00F433C4" w:rsidRDefault="00F433C4" w:rsidP="00F433C4">
                            <w:pPr>
                              <w:numPr>
                                <w:ilvl w:val="0"/>
                                <w:numId w:val="7"/>
                              </w:numPr>
                              <w:overflowPunct w:val="0"/>
                              <w:autoSpaceDE w:val="0"/>
                              <w:autoSpaceDN w:val="0"/>
                              <w:adjustRightInd w:val="0"/>
                              <w:spacing w:after="0" w:line="276" w:lineRule="auto"/>
                              <w:ind w:left="1134" w:hanging="567"/>
                              <w:contextualSpacing/>
                              <w:textAlignment w:val="baseline"/>
                              <w:rPr>
                                <w:rFonts w:ascii="Arial" w:eastAsia="Times New Roman" w:hAnsi="Arial" w:cs="Arial"/>
                                <w:sz w:val="18"/>
                                <w:szCs w:val="18"/>
                              </w:rPr>
                            </w:pPr>
                            <w:r w:rsidRPr="00F433C4">
                              <w:rPr>
                                <w:rFonts w:ascii="Arial" w:eastAsia="Times New Roman" w:hAnsi="Arial" w:cs="Arial"/>
                                <w:sz w:val="18"/>
                                <w:szCs w:val="18"/>
                              </w:rPr>
                              <w:t>Should have had at least eleven (11) years’ experience in drilling operations.</w:t>
                            </w:r>
                          </w:p>
                          <w:p w:rsidR="00F433C4" w:rsidRPr="00F433C4" w:rsidRDefault="00F433C4" w:rsidP="00F433C4">
                            <w:pPr>
                              <w:numPr>
                                <w:ilvl w:val="0"/>
                                <w:numId w:val="7"/>
                              </w:numPr>
                              <w:overflowPunct w:val="0"/>
                              <w:autoSpaceDE w:val="0"/>
                              <w:autoSpaceDN w:val="0"/>
                              <w:adjustRightInd w:val="0"/>
                              <w:spacing w:after="0" w:line="276" w:lineRule="auto"/>
                              <w:ind w:left="1134" w:hanging="567"/>
                              <w:contextualSpacing/>
                              <w:textAlignment w:val="baseline"/>
                              <w:rPr>
                                <w:rFonts w:ascii="Arial" w:eastAsia="Times New Roman" w:hAnsi="Arial" w:cs="Arial"/>
                                <w:sz w:val="18"/>
                                <w:szCs w:val="18"/>
                              </w:rPr>
                            </w:pPr>
                            <w:r w:rsidRPr="00F433C4">
                              <w:rPr>
                                <w:rFonts w:ascii="Arial" w:eastAsia="Times New Roman" w:hAnsi="Arial" w:cs="Arial"/>
                                <w:sz w:val="18"/>
                                <w:szCs w:val="18"/>
                              </w:rPr>
                              <w:t>Willing to work shift and live under trailer camp conditions (onshore or offshore).</w:t>
                            </w:r>
                          </w:p>
                          <w:p w:rsidR="00F433C4" w:rsidRPr="00F433C4" w:rsidRDefault="00F433C4" w:rsidP="00F433C4">
                            <w:pPr>
                              <w:numPr>
                                <w:ilvl w:val="0"/>
                                <w:numId w:val="7"/>
                              </w:numPr>
                              <w:overflowPunct w:val="0"/>
                              <w:autoSpaceDE w:val="0"/>
                              <w:autoSpaceDN w:val="0"/>
                              <w:adjustRightInd w:val="0"/>
                              <w:spacing w:after="0" w:line="276" w:lineRule="auto"/>
                              <w:ind w:left="1134" w:hanging="567"/>
                              <w:contextualSpacing/>
                              <w:textAlignment w:val="baseline"/>
                              <w:rPr>
                                <w:rFonts w:ascii="Arial" w:eastAsia="Times New Roman" w:hAnsi="Arial" w:cs="Arial"/>
                                <w:sz w:val="18"/>
                                <w:szCs w:val="18"/>
                              </w:rPr>
                            </w:pPr>
                            <w:r w:rsidRPr="00F433C4">
                              <w:rPr>
                                <w:rFonts w:ascii="Arial" w:eastAsia="Times New Roman" w:hAnsi="Arial" w:cs="Arial"/>
                                <w:sz w:val="18"/>
                                <w:szCs w:val="18"/>
                              </w:rPr>
                              <w:t>Must have valid driver’s license.</w:t>
                            </w:r>
                          </w:p>
                          <w:p w:rsidR="00F433C4" w:rsidRPr="00F433C4" w:rsidRDefault="00F433C4" w:rsidP="00051B32">
                            <w:pPr>
                              <w:overflowPunct w:val="0"/>
                              <w:autoSpaceDE w:val="0"/>
                              <w:autoSpaceDN w:val="0"/>
                              <w:adjustRightInd w:val="0"/>
                              <w:spacing w:after="0" w:line="276" w:lineRule="auto"/>
                              <w:contextualSpacing/>
                              <w:textAlignment w:val="baseline"/>
                              <w:rPr>
                                <w:rFonts w:ascii="Arial" w:eastAsia="Times New Roman" w:hAnsi="Arial" w:cs="Arial"/>
                                <w:sz w:val="18"/>
                                <w:szCs w:val="24"/>
                              </w:rPr>
                            </w:pPr>
                          </w:p>
                          <w:p w:rsidR="00A04617" w:rsidRPr="00A04617" w:rsidRDefault="00A04617" w:rsidP="00F433C4">
                            <w:pPr>
                              <w:overflowPunct w:val="0"/>
                              <w:autoSpaceDE w:val="0"/>
                              <w:autoSpaceDN w:val="0"/>
                              <w:adjustRightInd w:val="0"/>
                              <w:spacing w:after="0" w:line="276" w:lineRule="auto"/>
                              <w:contextualSpacing/>
                              <w:textAlignment w:val="baseline"/>
                              <w:rPr>
                                <w:rFonts w:ascii="Arial" w:eastAsia="Times New Roman" w:hAnsi="Arial" w:cs="Arial"/>
                                <w:sz w:val="18"/>
                                <w:szCs w:val="24"/>
                              </w:rPr>
                            </w:pPr>
                            <w:r w:rsidRPr="00A04617">
                              <w:rPr>
                                <w:rFonts w:ascii="Arial" w:eastAsia="Times New Roman" w:hAnsi="Arial" w:cs="Arial"/>
                                <w:sz w:val="18"/>
                                <w:szCs w:val="24"/>
                              </w:rPr>
                              <w:t>.</w:t>
                            </w:r>
                          </w:p>
                          <w:p w:rsidR="00775DE5" w:rsidRPr="00000A34" w:rsidRDefault="00775DE5" w:rsidP="00A04617">
                            <w:pPr>
                              <w:ind w:left="1134" w:hanging="567"/>
                              <w:rPr>
                                <w:color w:val="FFFFFF" w:themeColor="background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6" style="position:absolute;left:0;text-align:left;margin-left:204.9pt;margin-top:165.2pt;width:384.6pt;height:8in;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" fillcolor="#323e4f [2415]" strokecolor="#1f4d78 [1604]" strokeweight="1pt">
                <v:textbox>
                  <w:txbxContent>
                    <w:p w:rsidR="00000A34" w:rsidRDefault="00000A34" w:rsidP="00A04617">
                      <w:pPr>
                        <w:pStyle w:val="Heading3"/>
                        <w:ind w:left="284"/>
                        <w:rPr>
                          <w:rFonts w:asciiTheme="minorHAnsi" w:hAnsiTheme="minorHAnsi" w:cs="Arial"/>
                          <w:b/>
                          <w:color w:val="FFFFFF" w:themeColor="background1"/>
                          <w:sz w:val="28"/>
                          <w:szCs w:val="22"/>
                        </w:rPr>
                      </w:pPr>
                      <w:r w:rsidRPr="00795B6B">
                        <w:rPr>
                          <w:rFonts w:asciiTheme="minorHAnsi" w:hAnsiTheme="minorHAnsi" w:cs="Arial"/>
                          <w:b/>
                          <w:color w:val="FFFFFF" w:themeColor="background1"/>
                          <w:sz w:val="28"/>
                          <w:szCs w:val="22"/>
                        </w:rPr>
                        <w:t xml:space="preserve">Job </w:t>
                      </w:r>
                      <w:bookmarkStart w:id="1" w:name="_GoBack"/>
                      <w:bookmarkEnd w:id="1"/>
                      <w:r w:rsidR="008F282F" w:rsidRPr="00795B6B">
                        <w:rPr>
                          <w:rFonts w:asciiTheme="minorHAnsi" w:hAnsiTheme="minorHAnsi" w:cs="Arial"/>
                          <w:b/>
                          <w:color w:val="FFFFFF" w:themeColor="background1"/>
                          <w:sz w:val="28"/>
                          <w:szCs w:val="22"/>
                        </w:rPr>
                        <w:t>Specification:</w:t>
                      </w:r>
                    </w:p>
                    <w:p w:rsidR="00051B32" w:rsidRPr="00051B32" w:rsidRDefault="00051B32" w:rsidP="00051B32"/>
                    <w:p w:rsidR="00774F7C" w:rsidRPr="00051B32" w:rsidRDefault="00051B32" w:rsidP="00051B32">
                      <w:r>
                        <w:t xml:space="preserve">           Tool Pusher Shall:</w:t>
                      </w:r>
                    </w:p>
                    <w:p w:rsidR="00F433C4" w:rsidRPr="00F433C4" w:rsidRDefault="00F433C4" w:rsidP="00F433C4">
                      <w:pPr>
                        <w:pStyle w:val="Heading3"/>
                        <w:numPr>
                          <w:ilvl w:val="2"/>
                          <w:numId w:val="8"/>
                        </w:numPr>
                        <w:tabs>
                          <w:tab w:val="clear" w:pos="2160"/>
                          <w:tab w:val="num" w:pos="1134"/>
                          <w:tab w:val="left" w:pos="1701"/>
                        </w:tabs>
                        <w:ind w:left="1134" w:hanging="567"/>
                        <w:rPr>
                          <w:rFonts w:ascii="Arial" w:eastAsia="Times New Roman" w:hAnsi="Arial" w:cs="Arial"/>
                          <w:color w:val="FFFFFF" w:themeColor="background1"/>
                          <w:sz w:val="18"/>
                          <w:szCs w:val="18"/>
                        </w:rPr>
                      </w:pPr>
                      <w:proofErr w:type="gramStart"/>
                      <w:r w:rsidRPr="00F433C4">
                        <w:rPr>
                          <w:rFonts w:ascii="Arial" w:eastAsia="Times New Roman" w:hAnsi="Arial" w:cs="Arial"/>
                          <w:color w:val="FFFFFF" w:themeColor="background1"/>
                          <w:sz w:val="18"/>
                          <w:szCs w:val="18"/>
                        </w:rPr>
                        <w:t>Assists in the operation and maintenance of a rotary oil well drilling rig onshore or offshore.</w:t>
                      </w:r>
                      <w:proofErr w:type="gramEnd"/>
                    </w:p>
                    <w:p w:rsidR="00F433C4" w:rsidRPr="00F433C4" w:rsidRDefault="00F433C4" w:rsidP="00F433C4">
                      <w:pPr>
                        <w:pStyle w:val="Heading3"/>
                        <w:numPr>
                          <w:ilvl w:val="2"/>
                          <w:numId w:val="8"/>
                        </w:numPr>
                        <w:tabs>
                          <w:tab w:val="clear" w:pos="2160"/>
                          <w:tab w:val="num" w:pos="1134"/>
                          <w:tab w:val="left" w:pos="1701"/>
                        </w:tabs>
                        <w:ind w:left="1134" w:hanging="567"/>
                        <w:rPr>
                          <w:rFonts w:ascii="Arial" w:eastAsia="Times New Roman" w:hAnsi="Arial" w:cs="Arial"/>
                          <w:color w:val="FFFFFF" w:themeColor="background1"/>
                          <w:sz w:val="18"/>
                          <w:szCs w:val="18"/>
                        </w:rPr>
                      </w:pPr>
                      <w:proofErr w:type="gramStart"/>
                      <w:r w:rsidRPr="00F433C4">
                        <w:rPr>
                          <w:rFonts w:ascii="Arial" w:eastAsia="Times New Roman" w:hAnsi="Arial" w:cs="Arial"/>
                          <w:color w:val="FFFFFF" w:themeColor="background1"/>
                          <w:sz w:val="18"/>
                          <w:szCs w:val="18"/>
                        </w:rPr>
                        <w:t>Performs the managerial functions common to the segment level.</w:t>
                      </w:r>
                      <w:proofErr w:type="gramEnd"/>
                      <w:r w:rsidRPr="00F433C4">
                        <w:rPr>
                          <w:rFonts w:ascii="Arial" w:eastAsia="Times New Roman" w:hAnsi="Arial" w:cs="Arial"/>
                          <w:color w:val="FFFFFF" w:themeColor="background1"/>
                          <w:sz w:val="18"/>
                          <w:szCs w:val="18"/>
                        </w:rPr>
                        <w:t xml:space="preserve"> These operational functions of the </w:t>
                      </w:r>
                      <w:r w:rsidR="00051B32" w:rsidRPr="00F433C4">
                        <w:rPr>
                          <w:rFonts w:ascii="Arial" w:eastAsia="Times New Roman" w:hAnsi="Arial" w:cs="Arial"/>
                          <w:color w:val="FFFFFF" w:themeColor="background1"/>
                          <w:sz w:val="18"/>
                          <w:szCs w:val="18"/>
                        </w:rPr>
                        <w:t xml:space="preserve">Tool </w:t>
                      </w:r>
                      <w:proofErr w:type="gramStart"/>
                      <w:r w:rsidR="00051B32" w:rsidRPr="00F433C4">
                        <w:rPr>
                          <w:rFonts w:ascii="Arial" w:eastAsia="Times New Roman" w:hAnsi="Arial" w:cs="Arial"/>
                          <w:color w:val="FFFFFF" w:themeColor="background1"/>
                          <w:sz w:val="18"/>
                          <w:szCs w:val="18"/>
                        </w:rPr>
                        <w:t>pusher</w:t>
                      </w:r>
                      <w:r w:rsidRPr="00F433C4">
                        <w:rPr>
                          <w:rFonts w:ascii="Arial" w:eastAsia="Times New Roman" w:hAnsi="Arial" w:cs="Arial"/>
                          <w:color w:val="FFFFFF" w:themeColor="background1"/>
                          <w:sz w:val="18"/>
                          <w:szCs w:val="18"/>
                        </w:rPr>
                        <w:t xml:space="preserve">  are</w:t>
                      </w:r>
                      <w:proofErr w:type="gramEnd"/>
                      <w:r w:rsidRPr="00F433C4">
                        <w:rPr>
                          <w:rFonts w:ascii="Arial" w:eastAsia="Times New Roman" w:hAnsi="Arial" w:cs="Arial"/>
                          <w:color w:val="FFFFFF" w:themeColor="background1"/>
                          <w:sz w:val="18"/>
                          <w:szCs w:val="18"/>
                        </w:rPr>
                        <w:t xml:space="preserve"> performed supplementary and complementary to the Asst. Foreman as necessary to provide adequate  supervision for the around the clock drilling operation.</w:t>
                      </w:r>
                    </w:p>
                    <w:p w:rsidR="00F433C4" w:rsidRPr="00F433C4" w:rsidRDefault="00F433C4" w:rsidP="00F433C4">
                      <w:pPr>
                        <w:pStyle w:val="Heading3"/>
                        <w:numPr>
                          <w:ilvl w:val="2"/>
                          <w:numId w:val="8"/>
                        </w:numPr>
                        <w:tabs>
                          <w:tab w:val="clear" w:pos="2160"/>
                          <w:tab w:val="num" w:pos="1134"/>
                          <w:tab w:val="left" w:pos="1701"/>
                        </w:tabs>
                        <w:ind w:left="1134" w:hanging="567"/>
                        <w:rPr>
                          <w:rFonts w:ascii="Arial" w:eastAsia="Times New Roman" w:hAnsi="Arial" w:cs="Arial"/>
                          <w:color w:val="FFFFFF" w:themeColor="background1"/>
                          <w:sz w:val="18"/>
                          <w:szCs w:val="18"/>
                        </w:rPr>
                      </w:pPr>
                      <w:r w:rsidRPr="00F433C4">
                        <w:rPr>
                          <w:rFonts w:ascii="Arial" w:eastAsia="Times New Roman" w:hAnsi="Arial" w:cs="Arial"/>
                          <w:color w:val="FFFFFF" w:themeColor="background1"/>
                          <w:sz w:val="18"/>
                          <w:szCs w:val="18"/>
                        </w:rPr>
                        <w:t>Demonstrate the ability to ensure rig personnel are being trained to meet the company training requirements, ensure operations are performed in accordance with policies and procedures of the company maintain record keeping/log as they apply to the company requirement, plan work for crews, evaluate rig supervisors, provide motivation to supervisors and crews, provides leadership, plan and coordinate overall logistics for rig operations, coordinate the utilization of equipment and manpower and maintain good communication of information.</w:t>
                      </w:r>
                    </w:p>
                    <w:p w:rsidR="00F433C4" w:rsidRPr="00F433C4" w:rsidRDefault="00F433C4" w:rsidP="00F433C4">
                      <w:pPr>
                        <w:pStyle w:val="Heading3"/>
                        <w:numPr>
                          <w:ilvl w:val="2"/>
                          <w:numId w:val="8"/>
                        </w:numPr>
                        <w:tabs>
                          <w:tab w:val="clear" w:pos="2160"/>
                          <w:tab w:val="num" w:pos="1134"/>
                          <w:tab w:val="left" w:pos="1701"/>
                        </w:tabs>
                        <w:ind w:left="1134" w:hanging="567"/>
                        <w:rPr>
                          <w:rFonts w:ascii="Arial" w:eastAsia="Times New Roman" w:hAnsi="Arial" w:cs="Arial"/>
                          <w:color w:val="FFFFFF" w:themeColor="background1"/>
                          <w:sz w:val="18"/>
                          <w:szCs w:val="18"/>
                        </w:rPr>
                      </w:pPr>
                      <w:r w:rsidRPr="00F433C4">
                        <w:rPr>
                          <w:rFonts w:ascii="Arial" w:eastAsia="Times New Roman" w:hAnsi="Arial" w:cs="Arial"/>
                          <w:color w:val="FFFFFF" w:themeColor="background1"/>
                          <w:sz w:val="18"/>
                          <w:szCs w:val="18"/>
                        </w:rPr>
                        <w:t>Demonstrate ability to direct the application of the company  preventive and planned maintenance programs, organize the maintenance of equipment by setting priorities on equipment repairs, supervise the testing and checking of equipment, supervise activities to ensure the rig’s structural integrity is maintained, supervise, participate and critique emergency drills and help in directing well control operations.</w:t>
                      </w:r>
                    </w:p>
                    <w:p w:rsidR="00F433C4" w:rsidRPr="00F433C4" w:rsidRDefault="00F433C4" w:rsidP="00F433C4">
                      <w:pPr>
                        <w:pStyle w:val="Heading3"/>
                        <w:numPr>
                          <w:ilvl w:val="2"/>
                          <w:numId w:val="8"/>
                        </w:numPr>
                        <w:tabs>
                          <w:tab w:val="clear" w:pos="2160"/>
                          <w:tab w:val="num" w:pos="1134"/>
                          <w:tab w:val="left" w:pos="1701"/>
                        </w:tabs>
                        <w:ind w:left="1134" w:hanging="567"/>
                        <w:rPr>
                          <w:rFonts w:ascii="Arial" w:eastAsia="Times New Roman" w:hAnsi="Arial" w:cs="Arial"/>
                          <w:color w:val="FFFFFF" w:themeColor="background1"/>
                          <w:sz w:val="18"/>
                          <w:szCs w:val="18"/>
                        </w:rPr>
                      </w:pPr>
                      <w:r w:rsidRPr="00F433C4">
                        <w:rPr>
                          <w:rFonts w:ascii="Arial" w:eastAsia="Times New Roman" w:hAnsi="Arial" w:cs="Arial"/>
                          <w:color w:val="FFFFFF" w:themeColor="background1"/>
                          <w:sz w:val="18"/>
                          <w:szCs w:val="18"/>
                        </w:rPr>
                        <w:t>Demonstrate the ability to research information on parts, equipment, data and/or operations procedures as required, read and understand schematic diagrams.</w:t>
                      </w:r>
                    </w:p>
                    <w:p w:rsidR="00F433C4" w:rsidRPr="00F433C4" w:rsidRDefault="00F433C4" w:rsidP="00F433C4">
                      <w:pPr>
                        <w:pStyle w:val="Heading3"/>
                        <w:numPr>
                          <w:ilvl w:val="2"/>
                          <w:numId w:val="8"/>
                        </w:numPr>
                        <w:tabs>
                          <w:tab w:val="clear" w:pos="2160"/>
                          <w:tab w:val="num" w:pos="1134"/>
                          <w:tab w:val="left" w:pos="1701"/>
                        </w:tabs>
                        <w:ind w:left="1134" w:hanging="567"/>
                        <w:rPr>
                          <w:rFonts w:ascii="Arial" w:eastAsia="Times New Roman" w:hAnsi="Arial" w:cs="Arial"/>
                          <w:color w:val="FFFFFF" w:themeColor="background1"/>
                          <w:sz w:val="18"/>
                          <w:szCs w:val="18"/>
                        </w:rPr>
                      </w:pPr>
                      <w:r w:rsidRPr="00F433C4">
                        <w:rPr>
                          <w:rFonts w:ascii="Arial" w:eastAsia="Times New Roman" w:hAnsi="Arial" w:cs="Arial"/>
                          <w:color w:val="FFFFFF" w:themeColor="background1"/>
                          <w:sz w:val="18"/>
                          <w:szCs w:val="18"/>
                        </w:rPr>
                        <w:t>Arrange for representatives of necessary service organizations to be available to perform their special jobs at the proper time.</w:t>
                      </w:r>
                    </w:p>
                    <w:p w:rsidR="00F433C4" w:rsidRDefault="00F433C4" w:rsidP="00F433C4">
                      <w:pPr>
                        <w:pStyle w:val="Heading3"/>
                        <w:numPr>
                          <w:ilvl w:val="2"/>
                          <w:numId w:val="8"/>
                        </w:numPr>
                        <w:tabs>
                          <w:tab w:val="clear" w:pos="2160"/>
                          <w:tab w:val="num" w:pos="1134"/>
                          <w:tab w:val="left" w:pos="1701"/>
                        </w:tabs>
                        <w:ind w:left="1134" w:hanging="567"/>
                        <w:rPr>
                          <w:rFonts w:ascii="Arial" w:eastAsia="Times New Roman" w:hAnsi="Arial" w:cs="Arial"/>
                          <w:color w:val="FFFFFF" w:themeColor="background1"/>
                          <w:sz w:val="18"/>
                          <w:szCs w:val="18"/>
                        </w:rPr>
                      </w:pPr>
                      <w:r w:rsidRPr="00F433C4">
                        <w:rPr>
                          <w:rFonts w:ascii="Arial" w:eastAsia="Times New Roman" w:hAnsi="Arial" w:cs="Arial"/>
                          <w:color w:val="FFFFFF" w:themeColor="background1"/>
                          <w:sz w:val="18"/>
                          <w:szCs w:val="18"/>
                        </w:rPr>
                        <w:t>Follow accident reporting procedure; investigate rig accidents ensures injured personnel are adequately provided for and remedial steps.</w:t>
                      </w:r>
                    </w:p>
                    <w:p w:rsidR="00051B32" w:rsidRPr="00051B32" w:rsidRDefault="00051B32" w:rsidP="00051B32"/>
                    <w:p w:rsidR="00775DE5" w:rsidRPr="00051B32" w:rsidRDefault="00775DE5" w:rsidP="00A04617">
                      <w:pPr>
                        <w:pStyle w:val="Heading3"/>
                        <w:tabs>
                          <w:tab w:val="left" w:pos="1701"/>
                        </w:tabs>
                        <w:ind w:left="1134" w:hanging="850"/>
                        <w:rPr>
                          <w:rFonts w:ascii="Arial" w:hAnsi="Arial" w:cs="Arial"/>
                          <w:b/>
                          <w:color w:val="FFFFFF" w:themeColor="background1"/>
                          <w:sz w:val="28"/>
                          <w:szCs w:val="18"/>
                        </w:rPr>
                      </w:pPr>
                      <w:r w:rsidRPr="00051B32">
                        <w:rPr>
                          <w:rFonts w:ascii="Arial" w:hAnsi="Arial" w:cs="Arial"/>
                          <w:b/>
                          <w:color w:val="FFFFFF" w:themeColor="background1"/>
                          <w:sz w:val="28"/>
                          <w:szCs w:val="18"/>
                        </w:rPr>
                        <w:t>Qualification:</w:t>
                      </w:r>
                    </w:p>
                    <w:p w:rsidR="00A04617" w:rsidRPr="00F433C4" w:rsidRDefault="00A04617" w:rsidP="00A04617">
                      <w:pPr>
                        <w:rPr>
                          <w:rFonts w:ascii="Arial" w:hAnsi="Arial" w:cs="Arial"/>
                          <w:sz w:val="18"/>
                          <w:szCs w:val="18"/>
                        </w:rPr>
                      </w:pPr>
                    </w:p>
                    <w:p w:rsidR="00F433C4" w:rsidRPr="00F433C4" w:rsidRDefault="00F433C4" w:rsidP="00F433C4">
                      <w:pPr>
                        <w:numPr>
                          <w:ilvl w:val="0"/>
                          <w:numId w:val="7"/>
                        </w:numPr>
                        <w:overflowPunct w:val="0"/>
                        <w:autoSpaceDE w:val="0"/>
                        <w:autoSpaceDN w:val="0"/>
                        <w:adjustRightInd w:val="0"/>
                        <w:spacing w:after="0" w:line="276" w:lineRule="auto"/>
                        <w:ind w:left="1134" w:hanging="567"/>
                        <w:contextualSpacing/>
                        <w:textAlignment w:val="baseline"/>
                        <w:rPr>
                          <w:rFonts w:ascii="Arial" w:eastAsia="Times New Roman" w:hAnsi="Arial" w:cs="Arial"/>
                          <w:sz w:val="18"/>
                          <w:szCs w:val="18"/>
                        </w:rPr>
                      </w:pPr>
                      <w:r w:rsidRPr="00F433C4">
                        <w:rPr>
                          <w:rFonts w:ascii="Arial" w:eastAsia="Times New Roman" w:hAnsi="Arial" w:cs="Arial"/>
                          <w:sz w:val="18"/>
                          <w:szCs w:val="18"/>
                        </w:rPr>
                        <w:t>High School Certificate.</w:t>
                      </w:r>
                    </w:p>
                    <w:p w:rsidR="00F433C4" w:rsidRPr="00F433C4" w:rsidRDefault="00F433C4" w:rsidP="00F433C4">
                      <w:pPr>
                        <w:numPr>
                          <w:ilvl w:val="0"/>
                          <w:numId w:val="7"/>
                        </w:numPr>
                        <w:overflowPunct w:val="0"/>
                        <w:autoSpaceDE w:val="0"/>
                        <w:autoSpaceDN w:val="0"/>
                        <w:adjustRightInd w:val="0"/>
                        <w:spacing w:after="0" w:line="276" w:lineRule="auto"/>
                        <w:ind w:left="1134" w:hanging="567"/>
                        <w:contextualSpacing/>
                        <w:textAlignment w:val="baseline"/>
                        <w:rPr>
                          <w:rFonts w:ascii="Arial" w:eastAsia="Times New Roman" w:hAnsi="Arial" w:cs="Arial"/>
                          <w:sz w:val="18"/>
                          <w:szCs w:val="18"/>
                        </w:rPr>
                      </w:pPr>
                      <w:r w:rsidRPr="00F433C4">
                        <w:rPr>
                          <w:rFonts w:ascii="Arial" w:eastAsia="Times New Roman" w:hAnsi="Arial" w:cs="Arial"/>
                          <w:sz w:val="18"/>
                          <w:szCs w:val="18"/>
                        </w:rPr>
                        <w:t>Should have had at least eleven (11) years’ experience in drilling operations.</w:t>
                      </w:r>
                    </w:p>
                    <w:p w:rsidR="00F433C4" w:rsidRPr="00F433C4" w:rsidRDefault="00F433C4" w:rsidP="00F433C4">
                      <w:pPr>
                        <w:numPr>
                          <w:ilvl w:val="0"/>
                          <w:numId w:val="7"/>
                        </w:numPr>
                        <w:overflowPunct w:val="0"/>
                        <w:autoSpaceDE w:val="0"/>
                        <w:autoSpaceDN w:val="0"/>
                        <w:adjustRightInd w:val="0"/>
                        <w:spacing w:after="0" w:line="276" w:lineRule="auto"/>
                        <w:ind w:left="1134" w:hanging="567"/>
                        <w:contextualSpacing/>
                        <w:textAlignment w:val="baseline"/>
                        <w:rPr>
                          <w:rFonts w:ascii="Arial" w:eastAsia="Times New Roman" w:hAnsi="Arial" w:cs="Arial"/>
                          <w:sz w:val="18"/>
                          <w:szCs w:val="18"/>
                        </w:rPr>
                      </w:pPr>
                      <w:r w:rsidRPr="00F433C4">
                        <w:rPr>
                          <w:rFonts w:ascii="Arial" w:eastAsia="Times New Roman" w:hAnsi="Arial" w:cs="Arial"/>
                          <w:sz w:val="18"/>
                          <w:szCs w:val="18"/>
                        </w:rPr>
                        <w:t>Willing to work shift and live under trailer camp conditions (onshore or offshore).</w:t>
                      </w:r>
                    </w:p>
                    <w:p w:rsidR="00F433C4" w:rsidRPr="00F433C4" w:rsidRDefault="00F433C4" w:rsidP="00F433C4">
                      <w:pPr>
                        <w:numPr>
                          <w:ilvl w:val="0"/>
                          <w:numId w:val="7"/>
                        </w:numPr>
                        <w:overflowPunct w:val="0"/>
                        <w:autoSpaceDE w:val="0"/>
                        <w:autoSpaceDN w:val="0"/>
                        <w:adjustRightInd w:val="0"/>
                        <w:spacing w:after="0" w:line="276" w:lineRule="auto"/>
                        <w:ind w:left="1134" w:hanging="567"/>
                        <w:contextualSpacing/>
                        <w:textAlignment w:val="baseline"/>
                        <w:rPr>
                          <w:rFonts w:ascii="Arial" w:eastAsia="Times New Roman" w:hAnsi="Arial" w:cs="Arial"/>
                          <w:sz w:val="18"/>
                          <w:szCs w:val="18"/>
                        </w:rPr>
                      </w:pPr>
                      <w:r w:rsidRPr="00F433C4">
                        <w:rPr>
                          <w:rFonts w:ascii="Arial" w:eastAsia="Times New Roman" w:hAnsi="Arial" w:cs="Arial"/>
                          <w:sz w:val="18"/>
                          <w:szCs w:val="18"/>
                        </w:rPr>
                        <w:t>Must have valid driver’s license.</w:t>
                      </w:r>
                    </w:p>
                    <w:p w:rsidR="00F433C4" w:rsidRPr="00F433C4" w:rsidRDefault="00F433C4" w:rsidP="00051B32">
                      <w:pPr>
                        <w:overflowPunct w:val="0"/>
                        <w:autoSpaceDE w:val="0"/>
                        <w:autoSpaceDN w:val="0"/>
                        <w:adjustRightInd w:val="0"/>
                        <w:spacing w:after="0" w:line="276" w:lineRule="auto"/>
                        <w:contextualSpacing/>
                        <w:textAlignment w:val="baseline"/>
                        <w:rPr>
                          <w:rFonts w:ascii="Arial" w:eastAsia="Times New Roman" w:hAnsi="Arial" w:cs="Arial"/>
                          <w:sz w:val="18"/>
                          <w:szCs w:val="24"/>
                        </w:rPr>
                      </w:pPr>
                    </w:p>
                    <w:p w:rsidR="00A04617" w:rsidRPr="00A04617" w:rsidRDefault="00A04617" w:rsidP="00F433C4">
                      <w:pPr>
                        <w:overflowPunct w:val="0"/>
                        <w:autoSpaceDE w:val="0"/>
                        <w:autoSpaceDN w:val="0"/>
                        <w:adjustRightInd w:val="0"/>
                        <w:spacing w:after="0" w:line="276" w:lineRule="auto"/>
                        <w:contextualSpacing/>
                        <w:textAlignment w:val="baseline"/>
                        <w:rPr>
                          <w:rFonts w:ascii="Arial" w:eastAsia="Times New Roman" w:hAnsi="Arial" w:cs="Arial"/>
                          <w:sz w:val="18"/>
                          <w:szCs w:val="24"/>
                        </w:rPr>
                      </w:pPr>
                      <w:r w:rsidRPr="00A04617">
                        <w:rPr>
                          <w:rFonts w:ascii="Arial" w:eastAsia="Times New Roman" w:hAnsi="Arial" w:cs="Arial"/>
                          <w:sz w:val="18"/>
                          <w:szCs w:val="24"/>
                        </w:rPr>
                        <w:t>.</w:t>
                      </w:r>
                    </w:p>
                    <w:p w:rsidR="00775DE5" w:rsidRPr="00000A34" w:rsidRDefault="00775DE5" w:rsidP="00A04617">
                      <w:pPr>
                        <w:ind w:left="1134" w:hanging="567"/>
                        <w:rPr>
                          <w:color w:val="FFFFFF" w:themeColor="background1"/>
                          <w:sz w:val="18"/>
                        </w:rPr>
                      </w:pPr>
                    </w:p>
                  </w:txbxContent>
                </v:textbox>
              </v:rect>
            </w:pict>
          </mc:Fallback>
        </mc:AlternateContent>
      </w:r>
      <w:r w:rsidR="00F23E69">
        <w:rPr>
          <w:noProof/>
          <w:lang w:val="en-IN" w:eastAsia="en-IN"/>
        </w:rPr>
        <mc:AlternateContent>
          <mc:Choice Requires="wps">
            <w:drawing>
              <wp:anchor distT="0" distB="0" distL="114300" distR="114300" simplePos="0" relativeHeight="251662336" behindDoc="0" locked="0" layoutInCell="1" allowOverlap="1" wp14:anchorId="5907C151" wp14:editId="19903684">
                <wp:simplePos x="0" y="0"/>
                <wp:positionH relativeFrom="column">
                  <wp:posOffset>122657</wp:posOffset>
                </wp:positionH>
                <wp:positionV relativeFrom="paragraph">
                  <wp:posOffset>6457620</wp:posOffset>
                </wp:positionV>
                <wp:extent cx="2444750" cy="2319731"/>
                <wp:effectExtent l="0" t="0" r="0" b="4445"/>
                <wp:wrapNone/>
                <wp:docPr id="5" name="Rectangle 5"/>
                <wp:cNvGraphicFramePr/>
                <a:graphic xmlns:a="http://schemas.openxmlformats.org/drawingml/2006/main">
                  <a:graphicData uri="http://schemas.microsoft.com/office/word/2010/wordprocessingShape">
                    <wps:wsp>
                      <wps:cNvSpPr/>
                      <wps:spPr>
                        <a:xfrm>
                          <a:off x="0" y="0"/>
                          <a:ext cx="2444750" cy="2319731"/>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20483" w:rsidRDefault="00920483" w:rsidP="00920483">
                            <w:pPr>
                              <w:spacing w:after="0"/>
                              <w:jc w:val="center"/>
                              <w:rPr>
                                <w:rFonts w:ascii="Book Antiqua" w:hAnsi="Book Antiqua"/>
                                <w:b/>
                                <w:bCs/>
                                <w:noProof/>
                                <w:color w:val="44546A" w:themeColor="text2"/>
                                <w:sz w:val="20"/>
                                <w:szCs w:val="18"/>
                                <w:u w:val="single"/>
                                <w:lang w:eastAsia="en-IN"/>
                              </w:rPr>
                            </w:pPr>
                            <w:r w:rsidRPr="00920483">
                              <w:rPr>
                                <w:rFonts w:ascii="Book Antiqua" w:hAnsi="Book Antiqua"/>
                                <w:b/>
                                <w:bCs/>
                                <w:noProof/>
                                <w:color w:val="44546A" w:themeColor="text2"/>
                                <w:sz w:val="20"/>
                                <w:szCs w:val="18"/>
                                <w:u w:val="single"/>
                                <w:lang w:eastAsia="en-IN"/>
                              </w:rPr>
                              <w:t>Contact</w:t>
                            </w:r>
                          </w:p>
                          <w:p w:rsidR="00920483" w:rsidRPr="00920483" w:rsidRDefault="00920483" w:rsidP="00920483">
                            <w:pPr>
                              <w:spacing w:after="0"/>
                              <w:jc w:val="center"/>
                              <w:rPr>
                                <w:rFonts w:ascii="Book Antiqua" w:hAnsi="Book Antiqua"/>
                                <w:b/>
                                <w:bCs/>
                                <w:noProof/>
                                <w:color w:val="44546A" w:themeColor="text2"/>
                                <w:sz w:val="20"/>
                                <w:szCs w:val="18"/>
                                <w:u w:val="single"/>
                                <w:lang w:eastAsia="en-IN"/>
                              </w:rPr>
                            </w:pPr>
                          </w:p>
                          <w:p w:rsidR="00920483" w:rsidRPr="00920483" w:rsidRDefault="00920483" w:rsidP="00920483">
                            <w:pPr>
                              <w:spacing w:after="0"/>
                              <w:rPr>
                                <w:b/>
                                <w:bCs/>
                                <w:noProof/>
                                <w:color w:val="44546A" w:themeColor="text2"/>
                                <w:sz w:val="18"/>
                                <w:szCs w:val="18"/>
                                <w:lang w:eastAsia="en-IN"/>
                              </w:rPr>
                            </w:pPr>
                            <w:r w:rsidRPr="00920483">
                              <w:rPr>
                                <w:b/>
                                <w:bCs/>
                                <w:noProof/>
                                <w:color w:val="44546A" w:themeColor="text2"/>
                                <w:sz w:val="18"/>
                                <w:szCs w:val="18"/>
                                <w:lang w:eastAsia="en-IN"/>
                              </w:rPr>
                              <w:t xml:space="preserve">Send you Cv’s to </w:t>
                            </w:r>
                            <w:hyperlink r:id="rId6" w:history="1">
                              <w:r w:rsidRPr="00920483">
                                <w:rPr>
                                  <w:rStyle w:val="Hyperlink"/>
                                  <w:b/>
                                  <w:bCs/>
                                  <w:noProof/>
                                  <w:color w:val="44546A" w:themeColor="text2"/>
                                  <w:sz w:val="18"/>
                                  <w:szCs w:val="18"/>
                                  <w:lang w:eastAsia="en-IN"/>
                                </w:rPr>
                                <w:t>hr@mazco.com.sa</w:t>
                              </w:r>
                            </w:hyperlink>
                          </w:p>
                          <w:p w:rsidR="00920483" w:rsidRDefault="00920483" w:rsidP="00920483">
                            <w:pPr>
                              <w:spacing w:after="0"/>
                              <w:jc w:val="center"/>
                              <w:rPr>
                                <w:b/>
                                <w:bCs/>
                                <w:noProof/>
                                <w:color w:val="44546A" w:themeColor="text2"/>
                                <w:sz w:val="32"/>
                                <w:szCs w:val="18"/>
                                <w:lang w:eastAsia="en-IN"/>
                              </w:rPr>
                            </w:pPr>
                          </w:p>
                          <w:p w:rsidR="00920483" w:rsidRDefault="00920483" w:rsidP="00920483">
                            <w:pPr>
                              <w:spacing w:after="0"/>
                              <w:jc w:val="center"/>
                              <w:rPr>
                                <w:b/>
                                <w:bCs/>
                                <w:noProof/>
                                <w:color w:val="44546A" w:themeColor="text2"/>
                                <w:sz w:val="18"/>
                                <w:szCs w:val="18"/>
                                <w:lang w:eastAsia="en-IN"/>
                              </w:rPr>
                            </w:pPr>
                            <w:r w:rsidRPr="00920483">
                              <w:rPr>
                                <w:b/>
                                <w:bCs/>
                                <w:noProof/>
                                <w:color w:val="44546A" w:themeColor="text2"/>
                                <w:sz w:val="32"/>
                                <w:szCs w:val="18"/>
                                <w:lang w:eastAsia="en-IN"/>
                              </w:rPr>
                              <w:t>Or</w:t>
                            </w:r>
                            <w:r>
                              <w:rPr>
                                <w:b/>
                                <w:bCs/>
                                <w:noProof/>
                                <w:color w:val="44546A" w:themeColor="text2"/>
                                <w:sz w:val="18"/>
                                <w:szCs w:val="18"/>
                                <w:lang w:eastAsia="en-IN"/>
                              </w:rPr>
                              <w:t xml:space="preserve"> </w:t>
                            </w:r>
                          </w:p>
                          <w:p w:rsidR="00920483" w:rsidRPr="00920483" w:rsidRDefault="00920483" w:rsidP="00920483">
                            <w:pPr>
                              <w:spacing w:after="0"/>
                              <w:jc w:val="center"/>
                              <w:rPr>
                                <w:b/>
                                <w:bCs/>
                                <w:noProof/>
                                <w:color w:val="44546A" w:themeColor="text2"/>
                                <w:sz w:val="18"/>
                                <w:szCs w:val="18"/>
                                <w:lang w:eastAsia="en-IN"/>
                              </w:rPr>
                            </w:pPr>
                          </w:p>
                          <w:p w:rsidR="00920483" w:rsidRPr="00920483" w:rsidRDefault="00775DE5" w:rsidP="00920483">
                            <w:pPr>
                              <w:spacing w:after="0"/>
                              <w:rPr>
                                <w:b/>
                                <w:bCs/>
                                <w:noProof/>
                                <w:color w:val="44546A" w:themeColor="text2"/>
                                <w:sz w:val="18"/>
                                <w:szCs w:val="18"/>
                                <w:lang w:eastAsia="en-IN"/>
                              </w:rPr>
                            </w:pPr>
                            <w:r w:rsidRPr="00920483">
                              <w:rPr>
                                <w:b/>
                                <w:bCs/>
                                <w:noProof/>
                                <w:color w:val="44546A" w:themeColor="text2"/>
                                <w:sz w:val="18"/>
                                <w:szCs w:val="18"/>
                                <w:lang w:eastAsia="en-IN"/>
                              </w:rPr>
                              <w:t>Post Box: 2486,</w:t>
                            </w:r>
                            <w:r w:rsidRPr="00920483">
                              <w:rPr>
                                <w:rFonts w:ascii="Book Antiqua" w:hAnsi="Book Antiqua"/>
                                <w:b/>
                                <w:bCs/>
                                <w:noProof/>
                                <w:color w:val="44546A" w:themeColor="text2"/>
                                <w:sz w:val="18"/>
                                <w:szCs w:val="18"/>
                                <w:lang w:eastAsia="en-IN"/>
                              </w:rPr>
                              <w:t xml:space="preserve"> </w:t>
                            </w:r>
                            <w:r w:rsidRPr="00920483">
                              <w:rPr>
                                <w:b/>
                                <w:bCs/>
                                <w:noProof/>
                                <w:color w:val="44546A" w:themeColor="text2"/>
                                <w:sz w:val="18"/>
                                <w:szCs w:val="18"/>
                                <w:lang w:eastAsia="en-IN"/>
                              </w:rPr>
                              <w:t xml:space="preserve"> Dammam 31451,</w:t>
                            </w:r>
                          </w:p>
                          <w:p w:rsidR="00920483" w:rsidRPr="00920483" w:rsidRDefault="00775DE5" w:rsidP="00920483">
                            <w:pPr>
                              <w:spacing w:after="0"/>
                              <w:rPr>
                                <w:b/>
                                <w:bCs/>
                                <w:noProof/>
                                <w:color w:val="44546A" w:themeColor="text2"/>
                                <w:sz w:val="18"/>
                                <w:szCs w:val="18"/>
                                <w:lang w:eastAsia="en-IN"/>
                              </w:rPr>
                            </w:pPr>
                            <w:r w:rsidRPr="00920483">
                              <w:rPr>
                                <w:b/>
                                <w:bCs/>
                                <w:noProof/>
                                <w:color w:val="44546A" w:themeColor="text2"/>
                                <w:sz w:val="18"/>
                                <w:szCs w:val="18"/>
                                <w:lang w:eastAsia="en-IN"/>
                              </w:rPr>
                              <w:t>KINGDOM OF SAUDI ARABIA.</w:t>
                            </w:r>
                          </w:p>
                          <w:p w:rsidR="00920483" w:rsidRPr="00920483" w:rsidRDefault="00920483" w:rsidP="00920483">
                            <w:pPr>
                              <w:spacing w:after="0"/>
                              <w:rPr>
                                <w:rFonts w:ascii="Book Antiqua" w:hAnsi="Book Antiqua"/>
                                <w:b/>
                                <w:bCs/>
                                <w:noProof/>
                                <w:color w:val="44546A" w:themeColor="text2"/>
                                <w:sz w:val="18"/>
                                <w:szCs w:val="18"/>
                                <w:lang w:eastAsia="en-IN"/>
                              </w:rPr>
                            </w:pPr>
                            <w:r w:rsidRPr="00920483">
                              <w:rPr>
                                <w:b/>
                                <w:bCs/>
                                <w:noProof/>
                                <w:color w:val="44546A" w:themeColor="text2"/>
                                <w:sz w:val="18"/>
                                <w:szCs w:val="18"/>
                                <w:lang w:eastAsia="en-IN"/>
                              </w:rPr>
                              <w:t>Tell: +966 3 8260080 EXT: 31</w:t>
                            </w:r>
                          </w:p>
                          <w:p w:rsidR="00920483" w:rsidRPr="00920483" w:rsidRDefault="00775DE5" w:rsidP="00920483">
                            <w:pPr>
                              <w:spacing w:after="0"/>
                              <w:rPr>
                                <w:rFonts w:ascii="Book Antiqua" w:hAnsi="Book Antiqua"/>
                                <w:b/>
                                <w:bCs/>
                                <w:noProof/>
                                <w:color w:val="44546A" w:themeColor="text2"/>
                                <w:sz w:val="18"/>
                                <w:szCs w:val="18"/>
                                <w:lang w:eastAsia="en-IN"/>
                              </w:rPr>
                            </w:pPr>
                            <w:r w:rsidRPr="00920483">
                              <w:rPr>
                                <w:b/>
                                <w:bCs/>
                                <w:noProof/>
                                <w:color w:val="44546A" w:themeColor="text2"/>
                                <w:sz w:val="18"/>
                                <w:szCs w:val="18"/>
                                <w:lang w:eastAsia="en-IN"/>
                              </w:rPr>
                              <w:t>Fax : +966 3 8266618</w:t>
                            </w:r>
                          </w:p>
                          <w:p w:rsidR="00775DE5" w:rsidRPr="00920483" w:rsidRDefault="00920483" w:rsidP="00920483">
                            <w:pPr>
                              <w:spacing w:after="0"/>
                              <w:rPr>
                                <w:rFonts w:ascii="Calibri" w:hAnsi="Calibri"/>
                                <w:b/>
                                <w:bCs/>
                                <w:noProof/>
                                <w:color w:val="44546A" w:themeColor="text2"/>
                                <w:sz w:val="16"/>
                                <w:szCs w:val="16"/>
                                <w:lang w:eastAsia="en-IN"/>
                              </w:rPr>
                            </w:pPr>
                            <w:r w:rsidRPr="00920483">
                              <w:rPr>
                                <w:b/>
                                <w:bCs/>
                                <w:noProof/>
                                <w:color w:val="44546A" w:themeColor="text2"/>
                                <w:sz w:val="18"/>
                                <w:szCs w:val="18"/>
                                <w:lang w:eastAsia="en-IN"/>
                              </w:rPr>
                              <w:t>Website::</w:t>
                            </w:r>
                            <w:hyperlink r:id="rId7" w:history="1">
                              <w:r w:rsidRPr="00920483">
                                <w:rPr>
                                  <w:rStyle w:val="Hyperlink"/>
                                  <w:b/>
                                  <w:bCs/>
                                  <w:noProof/>
                                  <w:color w:val="44546A" w:themeColor="text2"/>
                                  <w:sz w:val="18"/>
                                  <w:szCs w:val="18"/>
                                  <w:lang w:eastAsia="en-IN"/>
                                </w:rPr>
                                <w:t>www.mazco.com.sa</w:t>
                              </w:r>
                            </w:hyperlink>
                            <w:r w:rsidR="00775DE5" w:rsidRPr="00920483">
                              <w:rPr>
                                <w:rFonts w:ascii="Book Antiqua" w:hAnsi="Book Antiqua"/>
                                <w:b/>
                                <w:bCs/>
                                <w:noProof/>
                                <w:color w:val="44546A" w:themeColor="text2"/>
                                <w:sz w:val="18"/>
                                <w:szCs w:val="18"/>
                                <w:lang w:eastAsia="en-IN"/>
                              </w:rPr>
                              <w:t>                                          </w:t>
                            </w:r>
                            <w:r w:rsidR="00775DE5" w:rsidRPr="00920483">
                              <w:rPr>
                                <w:noProof/>
                                <w:color w:val="44546A" w:themeColor="text2"/>
                                <w:sz w:val="18"/>
                                <w:szCs w:val="18"/>
                                <w:lang w:val="en-IN" w:eastAsia="en-IN"/>
                              </w:rPr>
                              <w:t>             </w:t>
                            </w:r>
                          </w:p>
                          <w:p w:rsidR="00775DE5" w:rsidRDefault="00775DE5" w:rsidP="00775DE5">
                            <w:pPr>
                              <w:rPr>
                                <w:b/>
                                <w:bCs/>
                                <w:noProof/>
                                <w:color w:val="1F497D"/>
                                <w:sz w:val="16"/>
                                <w:szCs w:val="16"/>
                                <w:lang w:eastAsia="en-IN"/>
                              </w:rPr>
                            </w:pPr>
                          </w:p>
                          <w:p w:rsidR="00775DE5" w:rsidRDefault="00775DE5" w:rsidP="00775D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7" style="position:absolute;left:0;text-align:left;margin-left:9.65pt;margin-top:508.45pt;width:192.5pt;height:18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" fillcolor="#e7e6e6 [3214]" stroked="f" strokeweight="1pt">
                <v:textbox>
                  <w:txbxContent>
                    <w:p w:rsidR="00920483" w:rsidRDefault="00920483" w:rsidP="00920483">
                      <w:pPr>
                        <w:spacing w:after="0"/>
                        <w:jc w:val="center"/>
                        <w:rPr>
                          <w:rFonts w:ascii="Book Antiqua" w:hAnsi="Book Antiqua"/>
                          <w:b/>
                          <w:bCs/>
                          <w:noProof/>
                          <w:color w:val="44546A" w:themeColor="text2"/>
                          <w:sz w:val="20"/>
                          <w:szCs w:val="18"/>
                          <w:u w:val="single"/>
                          <w:lang w:eastAsia="en-IN"/>
                        </w:rPr>
                      </w:pPr>
                      <w:r w:rsidRPr="00920483">
                        <w:rPr>
                          <w:rFonts w:ascii="Book Antiqua" w:hAnsi="Book Antiqua"/>
                          <w:b/>
                          <w:bCs/>
                          <w:noProof/>
                          <w:color w:val="44546A" w:themeColor="text2"/>
                          <w:sz w:val="20"/>
                          <w:szCs w:val="18"/>
                          <w:u w:val="single"/>
                          <w:lang w:eastAsia="en-IN"/>
                        </w:rPr>
                        <w:t>Contact</w:t>
                      </w:r>
                    </w:p>
                    <w:p w:rsidR="00920483" w:rsidRPr="00920483" w:rsidRDefault="00920483" w:rsidP="00920483">
                      <w:pPr>
                        <w:spacing w:after="0"/>
                        <w:jc w:val="center"/>
                        <w:rPr>
                          <w:rFonts w:ascii="Book Antiqua" w:hAnsi="Book Antiqua"/>
                          <w:b/>
                          <w:bCs/>
                          <w:noProof/>
                          <w:color w:val="44546A" w:themeColor="text2"/>
                          <w:sz w:val="20"/>
                          <w:szCs w:val="18"/>
                          <w:u w:val="single"/>
                          <w:lang w:eastAsia="en-IN"/>
                        </w:rPr>
                      </w:pPr>
                    </w:p>
                    <w:p w:rsidR="00920483" w:rsidRPr="00920483" w:rsidRDefault="00920483" w:rsidP="00920483">
                      <w:pPr>
                        <w:spacing w:after="0"/>
                        <w:rPr>
                          <w:b/>
                          <w:bCs/>
                          <w:noProof/>
                          <w:color w:val="44546A" w:themeColor="text2"/>
                          <w:sz w:val="18"/>
                          <w:szCs w:val="18"/>
                          <w:lang w:eastAsia="en-IN"/>
                        </w:rPr>
                      </w:pPr>
                      <w:r w:rsidRPr="00920483">
                        <w:rPr>
                          <w:b/>
                          <w:bCs/>
                          <w:noProof/>
                          <w:color w:val="44546A" w:themeColor="text2"/>
                          <w:sz w:val="18"/>
                          <w:szCs w:val="18"/>
                          <w:lang w:eastAsia="en-IN"/>
                        </w:rPr>
                        <w:t xml:space="preserve">Send you Cv’s to </w:t>
                      </w:r>
                      <w:hyperlink r:id="rId8" w:history="1">
                        <w:r w:rsidRPr="00920483">
                          <w:rPr>
                            <w:rStyle w:val="Hyperlink"/>
                            <w:b/>
                            <w:bCs/>
                            <w:noProof/>
                            <w:color w:val="44546A" w:themeColor="text2"/>
                            <w:sz w:val="18"/>
                            <w:szCs w:val="18"/>
                            <w:lang w:eastAsia="en-IN"/>
                          </w:rPr>
                          <w:t>hr@mazco.com.sa</w:t>
                        </w:r>
                      </w:hyperlink>
                    </w:p>
                    <w:p w:rsidR="00920483" w:rsidRDefault="00920483" w:rsidP="00920483">
                      <w:pPr>
                        <w:spacing w:after="0"/>
                        <w:jc w:val="center"/>
                        <w:rPr>
                          <w:b/>
                          <w:bCs/>
                          <w:noProof/>
                          <w:color w:val="44546A" w:themeColor="text2"/>
                          <w:sz w:val="32"/>
                          <w:szCs w:val="18"/>
                          <w:lang w:eastAsia="en-IN"/>
                        </w:rPr>
                      </w:pPr>
                    </w:p>
                    <w:p w:rsidR="00920483" w:rsidRDefault="00920483" w:rsidP="00920483">
                      <w:pPr>
                        <w:spacing w:after="0"/>
                        <w:jc w:val="center"/>
                        <w:rPr>
                          <w:b/>
                          <w:bCs/>
                          <w:noProof/>
                          <w:color w:val="44546A" w:themeColor="text2"/>
                          <w:sz w:val="18"/>
                          <w:szCs w:val="18"/>
                          <w:lang w:eastAsia="en-IN"/>
                        </w:rPr>
                      </w:pPr>
                      <w:r w:rsidRPr="00920483">
                        <w:rPr>
                          <w:b/>
                          <w:bCs/>
                          <w:noProof/>
                          <w:color w:val="44546A" w:themeColor="text2"/>
                          <w:sz w:val="32"/>
                          <w:szCs w:val="18"/>
                          <w:lang w:eastAsia="en-IN"/>
                        </w:rPr>
                        <w:t>Or</w:t>
                      </w:r>
                      <w:r>
                        <w:rPr>
                          <w:b/>
                          <w:bCs/>
                          <w:noProof/>
                          <w:color w:val="44546A" w:themeColor="text2"/>
                          <w:sz w:val="18"/>
                          <w:szCs w:val="18"/>
                          <w:lang w:eastAsia="en-IN"/>
                        </w:rPr>
                        <w:t xml:space="preserve"> </w:t>
                      </w:r>
                    </w:p>
                    <w:p w:rsidR="00920483" w:rsidRPr="00920483" w:rsidRDefault="00920483" w:rsidP="00920483">
                      <w:pPr>
                        <w:spacing w:after="0"/>
                        <w:jc w:val="center"/>
                        <w:rPr>
                          <w:b/>
                          <w:bCs/>
                          <w:noProof/>
                          <w:color w:val="44546A" w:themeColor="text2"/>
                          <w:sz w:val="18"/>
                          <w:szCs w:val="18"/>
                          <w:lang w:eastAsia="en-IN"/>
                        </w:rPr>
                      </w:pPr>
                    </w:p>
                    <w:p w:rsidR="00920483" w:rsidRPr="00920483" w:rsidRDefault="00775DE5" w:rsidP="00920483">
                      <w:pPr>
                        <w:spacing w:after="0"/>
                        <w:rPr>
                          <w:b/>
                          <w:bCs/>
                          <w:noProof/>
                          <w:color w:val="44546A" w:themeColor="text2"/>
                          <w:sz w:val="18"/>
                          <w:szCs w:val="18"/>
                          <w:lang w:eastAsia="en-IN"/>
                        </w:rPr>
                      </w:pPr>
                      <w:r w:rsidRPr="00920483">
                        <w:rPr>
                          <w:b/>
                          <w:bCs/>
                          <w:noProof/>
                          <w:color w:val="44546A" w:themeColor="text2"/>
                          <w:sz w:val="18"/>
                          <w:szCs w:val="18"/>
                          <w:lang w:eastAsia="en-IN"/>
                        </w:rPr>
                        <w:t>Post Box: 2486,</w:t>
                      </w:r>
                      <w:r w:rsidRPr="00920483">
                        <w:rPr>
                          <w:rFonts w:ascii="Book Antiqua" w:hAnsi="Book Antiqua"/>
                          <w:b/>
                          <w:bCs/>
                          <w:noProof/>
                          <w:color w:val="44546A" w:themeColor="text2"/>
                          <w:sz w:val="18"/>
                          <w:szCs w:val="18"/>
                          <w:lang w:eastAsia="en-IN"/>
                        </w:rPr>
                        <w:t xml:space="preserve"> </w:t>
                      </w:r>
                      <w:r w:rsidRPr="00920483">
                        <w:rPr>
                          <w:b/>
                          <w:bCs/>
                          <w:noProof/>
                          <w:color w:val="44546A" w:themeColor="text2"/>
                          <w:sz w:val="18"/>
                          <w:szCs w:val="18"/>
                          <w:lang w:eastAsia="en-IN"/>
                        </w:rPr>
                        <w:t xml:space="preserve"> Dammam 31451,</w:t>
                      </w:r>
                    </w:p>
                    <w:p w:rsidR="00920483" w:rsidRPr="00920483" w:rsidRDefault="00775DE5" w:rsidP="00920483">
                      <w:pPr>
                        <w:spacing w:after="0"/>
                        <w:rPr>
                          <w:b/>
                          <w:bCs/>
                          <w:noProof/>
                          <w:color w:val="44546A" w:themeColor="text2"/>
                          <w:sz w:val="18"/>
                          <w:szCs w:val="18"/>
                          <w:lang w:eastAsia="en-IN"/>
                        </w:rPr>
                      </w:pPr>
                      <w:r w:rsidRPr="00920483">
                        <w:rPr>
                          <w:b/>
                          <w:bCs/>
                          <w:noProof/>
                          <w:color w:val="44546A" w:themeColor="text2"/>
                          <w:sz w:val="18"/>
                          <w:szCs w:val="18"/>
                          <w:lang w:eastAsia="en-IN"/>
                        </w:rPr>
                        <w:t>KINGDOM OF SAUDI ARABIA.</w:t>
                      </w:r>
                    </w:p>
                    <w:p w:rsidR="00920483" w:rsidRPr="00920483" w:rsidRDefault="00920483" w:rsidP="00920483">
                      <w:pPr>
                        <w:spacing w:after="0"/>
                        <w:rPr>
                          <w:rFonts w:ascii="Book Antiqua" w:hAnsi="Book Antiqua"/>
                          <w:b/>
                          <w:bCs/>
                          <w:noProof/>
                          <w:color w:val="44546A" w:themeColor="text2"/>
                          <w:sz w:val="18"/>
                          <w:szCs w:val="18"/>
                          <w:lang w:eastAsia="en-IN"/>
                        </w:rPr>
                      </w:pPr>
                      <w:r w:rsidRPr="00920483">
                        <w:rPr>
                          <w:b/>
                          <w:bCs/>
                          <w:noProof/>
                          <w:color w:val="44546A" w:themeColor="text2"/>
                          <w:sz w:val="18"/>
                          <w:szCs w:val="18"/>
                          <w:lang w:eastAsia="en-IN"/>
                        </w:rPr>
                        <w:t>Tell: +966 3 8260080 EXT: 31</w:t>
                      </w:r>
                    </w:p>
                    <w:p w:rsidR="00920483" w:rsidRPr="00920483" w:rsidRDefault="00775DE5" w:rsidP="00920483">
                      <w:pPr>
                        <w:spacing w:after="0"/>
                        <w:rPr>
                          <w:rFonts w:ascii="Book Antiqua" w:hAnsi="Book Antiqua"/>
                          <w:b/>
                          <w:bCs/>
                          <w:noProof/>
                          <w:color w:val="44546A" w:themeColor="text2"/>
                          <w:sz w:val="18"/>
                          <w:szCs w:val="18"/>
                          <w:lang w:eastAsia="en-IN"/>
                        </w:rPr>
                      </w:pPr>
                      <w:r w:rsidRPr="00920483">
                        <w:rPr>
                          <w:b/>
                          <w:bCs/>
                          <w:noProof/>
                          <w:color w:val="44546A" w:themeColor="text2"/>
                          <w:sz w:val="18"/>
                          <w:szCs w:val="18"/>
                          <w:lang w:eastAsia="en-IN"/>
                        </w:rPr>
                        <w:t>Fax : +966 3 8266618</w:t>
                      </w:r>
                    </w:p>
                    <w:p w:rsidR="00775DE5" w:rsidRPr="00920483" w:rsidRDefault="00920483" w:rsidP="00920483">
                      <w:pPr>
                        <w:spacing w:after="0"/>
                        <w:rPr>
                          <w:rFonts w:ascii="Calibri" w:hAnsi="Calibri"/>
                          <w:b/>
                          <w:bCs/>
                          <w:noProof/>
                          <w:color w:val="44546A" w:themeColor="text2"/>
                          <w:sz w:val="16"/>
                          <w:szCs w:val="16"/>
                          <w:lang w:eastAsia="en-IN"/>
                        </w:rPr>
                      </w:pPr>
                      <w:r w:rsidRPr="00920483">
                        <w:rPr>
                          <w:b/>
                          <w:bCs/>
                          <w:noProof/>
                          <w:color w:val="44546A" w:themeColor="text2"/>
                          <w:sz w:val="18"/>
                          <w:szCs w:val="18"/>
                          <w:lang w:eastAsia="en-IN"/>
                        </w:rPr>
                        <w:t>Website::</w:t>
                      </w:r>
                      <w:hyperlink r:id="rId9" w:history="1">
                        <w:r w:rsidRPr="00920483">
                          <w:rPr>
                            <w:rStyle w:val="Hyperlink"/>
                            <w:b/>
                            <w:bCs/>
                            <w:noProof/>
                            <w:color w:val="44546A" w:themeColor="text2"/>
                            <w:sz w:val="18"/>
                            <w:szCs w:val="18"/>
                            <w:lang w:eastAsia="en-IN"/>
                          </w:rPr>
                          <w:t>www.mazco.com.sa</w:t>
                        </w:r>
                      </w:hyperlink>
                      <w:r w:rsidR="00775DE5" w:rsidRPr="00920483">
                        <w:rPr>
                          <w:rFonts w:ascii="Book Antiqua" w:hAnsi="Book Antiqua"/>
                          <w:b/>
                          <w:bCs/>
                          <w:noProof/>
                          <w:color w:val="44546A" w:themeColor="text2"/>
                          <w:sz w:val="18"/>
                          <w:szCs w:val="18"/>
                          <w:lang w:eastAsia="en-IN"/>
                        </w:rPr>
                        <w:t>                                          </w:t>
                      </w:r>
                      <w:r w:rsidR="00775DE5" w:rsidRPr="00920483">
                        <w:rPr>
                          <w:noProof/>
                          <w:color w:val="44546A" w:themeColor="text2"/>
                          <w:sz w:val="18"/>
                          <w:szCs w:val="18"/>
                          <w:lang w:val="en-IN" w:eastAsia="en-IN"/>
                        </w:rPr>
                        <w:t>             </w:t>
                      </w:r>
                    </w:p>
                    <w:p w:rsidR="00775DE5" w:rsidRDefault="00775DE5" w:rsidP="00775DE5">
                      <w:pPr>
                        <w:rPr>
                          <w:b/>
                          <w:bCs/>
                          <w:noProof/>
                          <w:color w:val="1F497D"/>
                          <w:sz w:val="16"/>
                          <w:szCs w:val="16"/>
                          <w:lang w:eastAsia="en-IN"/>
                        </w:rPr>
                      </w:pPr>
                    </w:p>
                    <w:p w:rsidR="00775DE5" w:rsidRDefault="00775DE5" w:rsidP="00775DE5">
                      <w:pPr>
                        <w:jc w:val="center"/>
                      </w:pPr>
                    </w:p>
                  </w:txbxContent>
                </v:textbox>
              </v:rect>
            </w:pict>
          </mc:Fallback>
        </mc:AlternateContent>
      </w:r>
      <w:r w:rsidR="00F23E69">
        <w:rPr>
          <w:noProof/>
          <w:lang w:val="en-IN" w:eastAsia="en-IN"/>
        </w:rPr>
        <mc:AlternateContent>
          <mc:Choice Requires="wps">
            <w:drawing>
              <wp:anchor distT="0" distB="0" distL="114300" distR="114300" simplePos="0" relativeHeight="251659264" behindDoc="0" locked="0" layoutInCell="1" allowOverlap="1" wp14:anchorId="4C88239E" wp14:editId="1DCB510C">
                <wp:simplePos x="0" y="0"/>
                <wp:positionH relativeFrom="column">
                  <wp:posOffset>63856</wp:posOffset>
                </wp:positionH>
                <wp:positionV relativeFrom="paragraph">
                  <wp:posOffset>1416863</wp:posOffset>
                </wp:positionV>
                <wp:extent cx="2596896" cy="5749747"/>
                <wp:effectExtent l="0" t="0" r="0" b="3810"/>
                <wp:wrapNone/>
                <wp:docPr id="1" name="Rectangle 1"/>
                <wp:cNvGraphicFramePr/>
                <a:graphic xmlns:a="http://schemas.openxmlformats.org/drawingml/2006/main">
                  <a:graphicData uri="http://schemas.microsoft.com/office/word/2010/wordprocessingShape">
                    <wps:wsp>
                      <wps:cNvSpPr/>
                      <wps:spPr>
                        <a:xfrm>
                          <a:off x="0" y="0"/>
                          <a:ext cx="2596896" cy="5749747"/>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75DE5" w:rsidRDefault="00775DE5" w:rsidP="00775DE5">
                            <w:pPr>
                              <w:jc w:val="center"/>
                            </w:pPr>
                            <w:r w:rsidRPr="008F2BE7">
                              <w:rPr>
                                <w:rFonts w:ascii="Arial" w:hAnsi="Arial" w:cs="Arial"/>
                                <w:noProof/>
                                <w:sz w:val="10"/>
                                <w:szCs w:val="20"/>
                                <w:lang w:val="en-IN" w:eastAsia="en-IN"/>
                              </w:rPr>
                              <w:drawing>
                                <wp:inline distT="0" distB="0" distL="0" distR="0" wp14:anchorId="5D2B6D93" wp14:editId="6617937D">
                                  <wp:extent cx="2579314" cy="4286707"/>
                                  <wp:effectExtent l="0" t="0" r="0" b="0"/>
                                  <wp:docPr id="8" name="Picture 8" descr="C:\Users\user\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Untitle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9509" cy="433688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8" style="position:absolute;left:0;text-align:left;margin-left:5.05pt;margin-top:111.55pt;width:204.5pt;height:4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" filled="f" stroked="f" strokeweight="1pt">
                <v:textbox>
                  <w:txbxContent>
                    <w:p w:rsidR="00775DE5" w:rsidRDefault="00775DE5" w:rsidP="00775DE5">
                      <w:pPr>
                        <w:jc w:val="center"/>
                      </w:pPr>
                      <w:r w:rsidRPr="008F2BE7">
                        <w:rPr>
                          <w:rFonts w:ascii="Arial" w:hAnsi="Arial" w:cs="Arial"/>
                          <w:noProof/>
                          <w:sz w:val="10"/>
                          <w:szCs w:val="20"/>
                          <w:lang w:val="en-IN" w:eastAsia="en-IN"/>
                        </w:rPr>
                        <w:drawing>
                          <wp:inline distT="0" distB="0" distL="0" distR="0" wp14:anchorId="5D2B6D93" wp14:editId="6617937D">
                            <wp:extent cx="2579314" cy="4286707"/>
                            <wp:effectExtent l="0" t="0" r="0" b="0"/>
                            <wp:docPr id="8" name="Picture 8" descr="C:\Users\user\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Untitle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9509" cy="4336889"/>
                                    </a:xfrm>
                                    <a:prstGeom prst="rect">
                                      <a:avLst/>
                                    </a:prstGeom>
                                    <a:noFill/>
                                    <a:ln>
                                      <a:noFill/>
                                    </a:ln>
                                  </pic:spPr>
                                </pic:pic>
                              </a:graphicData>
                            </a:graphic>
                          </wp:inline>
                        </w:drawing>
                      </w:r>
                    </w:p>
                  </w:txbxContent>
                </v:textbox>
              </v:rect>
            </w:pict>
          </mc:Fallback>
        </mc:AlternateContent>
      </w:r>
      <w:r w:rsidR="00920483">
        <w:rPr>
          <w:noProof/>
          <w:lang w:val="en-IN" w:eastAsia="en-IN"/>
        </w:rPr>
        <mc:AlternateContent>
          <mc:Choice Requires="wps">
            <w:drawing>
              <wp:anchor distT="0" distB="0" distL="114300" distR="114300" simplePos="0" relativeHeight="251660288" behindDoc="0" locked="0" layoutInCell="1" allowOverlap="1" wp14:anchorId="6EC8F8BB" wp14:editId="2EFB1419">
                <wp:simplePos x="0" y="0"/>
                <wp:positionH relativeFrom="column">
                  <wp:posOffset>49505</wp:posOffset>
                </wp:positionH>
                <wp:positionV relativeFrom="paragraph">
                  <wp:posOffset>-1702</wp:posOffset>
                </wp:positionV>
                <wp:extent cx="6576364" cy="2068830"/>
                <wp:effectExtent l="0" t="0" r="0" b="0"/>
                <wp:wrapNone/>
                <wp:docPr id="3" name="Rectangle 3"/>
                <wp:cNvGraphicFramePr/>
                <a:graphic xmlns:a="http://schemas.openxmlformats.org/drawingml/2006/main">
                  <a:graphicData uri="http://schemas.microsoft.com/office/word/2010/wordprocessingShape">
                    <wps:wsp>
                      <wps:cNvSpPr/>
                      <wps:spPr>
                        <a:xfrm>
                          <a:off x="0" y="0"/>
                          <a:ext cx="6576364" cy="206883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75DE5" w:rsidRPr="00775DE5" w:rsidRDefault="00F433C4" w:rsidP="00775DE5">
                            <w:pPr>
                              <w:pStyle w:val="Title"/>
                              <w:spacing w:line="192" w:lineRule="auto"/>
                              <w:jc w:val="center"/>
                              <w:rPr>
                                <w:color w:val="5B9BD5" w:themeColor="accent1"/>
                                <w:sz w:val="144"/>
                              </w:rPr>
                            </w:pPr>
                            <w:r>
                              <w:rPr>
                                <w:color w:val="5B9BD5" w:themeColor="accent1"/>
                                <w:sz w:val="144"/>
                              </w:rPr>
                              <w:t>Tool Pusher</w:t>
                            </w:r>
                          </w:p>
                          <w:p w:rsidR="00775DE5" w:rsidRPr="00775DE5" w:rsidRDefault="00775DE5" w:rsidP="00775DE5">
                            <w:pPr>
                              <w:jc w:val="center"/>
                              <w:rPr>
                                <w:color w:val="5B9BD5" w:themeColor="accen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9" style="position:absolute;left:0;text-align:left;margin-left:3.9pt;margin-top:-.15pt;width:517.8pt;height:162.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" filled="f" stroked="f" strokeweight="1pt">
                <v:textbox>
                  <w:txbxContent>
                    <w:p w:rsidR="00775DE5" w:rsidRPr="00775DE5" w:rsidRDefault="00F433C4" w:rsidP="00775DE5">
                      <w:pPr>
                        <w:pStyle w:val="Title"/>
                        <w:spacing w:line="192" w:lineRule="auto"/>
                        <w:jc w:val="center"/>
                        <w:rPr>
                          <w:color w:val="5B9BD5" w:themeColor="accent1"/>
                          <w:sz w:val="144"/>
                        </w:rPr>
                      </w:pPr>
                      <w:r>
                        <w:rPr>
                          <w:color w:val="5B9BD5" w:themeColor="accent1"/>
                          <w:sz w:val="144"/>
                        </w:rPr>
                        <w:t>Tool Pusher</w:t>
                      </w:r>
                    </w:p>
                    <w:p w:rsidR="00775DE5" w:rsidRPr="00775DE5" w:rsidRDefault="00775DE5" w:rsidP="00775DE5">
                      <w:pPr>
                        <w:jc w:val="center"/>
                        <w:rPr>
                          <w:color w:val="5B9BD5" w:themeColor="accent1"/>
                          <w:sz w:val="28"/>
                        </w:rPr>
                      </w:pPr>
                    </w:p>
                  </w:txbxContent>
                </v:textbox>
              </v:rect>
            </w:pict>
          </mc:Fallback>
        </mc:AlternateContent>
      </w:r>
      <w:r w:rsidR="00920483">
        <w:rPr>
          <w:rFonts w:ascii="Arial" w:hAnsi="Arial" w:cs="Arial"/>
          <w:noProof/>
          <w:color w:val="000000"/>
          <w:sz w:val="18"/>
          <w:szCs w:val="18"/>
          <w:lang w:val="en-IN" w:eastAsia="en-IN"/>
        </w:rPr>
        <w:drawing>
          <wp:inline distT="0" distB="0" distL="0" distR="0" wp14:anchorId="713ED354" wp14:editId="123E2BF7">
            <wp:extent cx="797560" cy="797560"/>
            <wp:effectExtent l="0" t="0" r="2540" b="2540"/>
            <wp:docPr id="9" name="Picture 9" descr="http://barcode.tec-it.com/barcode.ashx?code=QRCode&amp;modulewidth=fit&amp;data=Rig%20Technical%20&amp;dpi=96&amp;imagetype=gif&amp;rotation=0&amp;color=&amp;bgcolor=&amp;fontcolor=&amp;quiet=0&amp;qunit=mm&amp;ec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rcode.tec-it.com/barcode.ashx?code=QRCode&amp;modulewidth=fit&amp;data=Rig%20Technical%20&amp;dpi=96&amp;imagetype=gif&amp;rotation=0&amp;color=&amp;bgcolor=&amp;fontcolor=&amp;quiet=0&amp;qunit=mm&amp;ecleve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7560" cy="797560"/>
                    </a:xfrm>
                    <a:prstGeom prst="rect">
                      <a:avLst/>
                    </a:prstGeom>
                    <a:noFill/>
                    <a:ln>
                      <a:noFill/>
                    </a:ln>
                  </pic:spPr>
                </pic:pic>
              </a:graphicData>
            </a:graphic>
          </wp:inline>
        </w:drawing>
      </w:r>
    </w:p>
    <w:sectPr w:rsidR="000A14F3" w:rsidSect="00775DE5">
      <w:pgSz w:w="12240" w:h="15840"/>
      <w:pgMar w:top="187" w:right="187" w:bottom="187" w:left="18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60ED"/>
    <w:multiLevelType w:val="hybridMultilevel"/>
    <w:tmpl w:val="740A16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503CB5"/>
    <w:multiLevelType w:val="hybridMultilevel"/>
    <w:tmpl w:val="CEB2FF8C"/>
    <w:lvl w:ilvl="0" w:tplc="40090003">
      <w:start w:val="1"/>
      <w:numFmt w:val="bullet"/>
      <w:lvlText w:val="o"/>
      <w:lvlJc w:val="left"/>
      <w:pPr>
        <w:ind w:left="5040" w:hanging="360"/>
      </w:pPr>
      <w:rPr>
        <w:rFonts w:ascii="Courier New" w:hAnsi="Courier New" w:cs="Courier New"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F">
      <w:start w:val="1"/>
      <w:numFmt w:val="decimal"/>
      <w:lvlText w:val="%4."/>
      <w:lvlJc w:val="left"/>
      <w:pPr>
        <w:ind w:left="7200" w:hanging="360"/>
      </w:pPr>
      <w:rPr>
        <w:rFonts w:hint="default"/>
      </w:rPr>
    </w:lvl>
    <w:lvl w:ilvl="4" w:tplc="04090003">
      <w:start w:val="1"/>
      <w:numFmt w:val="bullet"/>
      <w:lvlText w:val="o"/>
      <w:lvlJc w:val="left"/>
      <w:pPr>
        <w:ind w:left="7920" w:hanging="360"/>
      </w:pPr>
      <w:rPr>
        <w:rFonts w:ascii="Courier New" w:hAnsi="Courier New" w:cs="Courier New" w:hint="default"/>
      </w:rPr>
    </w:lvl>
    <w:lvl w:ilvl="5" w:tplc="04090005">
      <w:start w:val="1"/>
      <w:numFmt w:val="bullet"/>
      <w:lvlText w:val=""/>
      <w:lvlJc w:val="left"/>
      <w:pPr>
        <w:ind w:left="8640" w:hanging="360"/>
      </w:pPr>
      <w:rPr>
        <w:rFonts w:ascii="Wingdings" w:hAnsi="Wingdings" w:hint="default"/>
      </w:rPr>
    </w:lvl>
    <w:lvl w:ilvl="6" w:tplc="04090001">
      <w:start w:val="1"/>
      <w:numFmt w:val="bullet"/>
      <w:lvlText w:val=""/>
      <w:lvlJc w:val="left"/>
      <w:pPr>
        <w:ind w:left="9360" w:hanging="360"/>
      </w:pPr>
      <w:rPr>
        <w:rFonts w:ascii="Symbol" w:hAnsi="Symbol" w:hint="default"/>
      </w:rPr>
    </w:lvl>
    <w:lvl w:ilvl="7" w:tplc="04090003">
      <w:start w:val="1"/>
      <w:numFmt w:val="bullet"/>
      <w:lvlText w:val="o"/>
      <w:lvlJc w:val="left"/>
      <w:pPr>
        <w:ind w:left="10080" w:hanging="360"/>
      </w:pPr>
      <w:rPr>
        <w:rFonts w:ascii="Courier New" w:hAnsi="Courier New" w:cs="Courier New" w:hint="default"/>
      </w:rPr>
    </w:lvl>
    <w:lvl w:ilvl="8" w:tplc="04090005">
      <w:start w:val="1"/>
      <w:numFmt w:val="bullet"/>
      <w:lvlText w:val=""/>
      <w:lvlJc w:val="left"/>
      <w:pPr>
        <w:ind w:left="10800" w:hanging="360"/>
      </w:pPr>
      <w:rPr>
        <w:rFonts w:ascii="Wingdings" w:hAnsi="Wingdings" w:hint="default"/>
      </w:rPr>
    </w:lvl>
  </w:abstractNum>
  <w:abstractNum w:abstractNumId="2">
    <w:nsid w:val="16916B32"/>
    <w:multiLevelType w:val="hybridMultilevel"/>
    <w:tmpl w:val="5D6C851C"/>
    <w:lvl w:ilvl="0" w:tplc="0409000B">
      <w:start w:val="1"/>
      <w:numFmt w:val="bullet"/>
      <w:lvlText w:val=""/>
      <w:lvlJc w:val="left"/>
      <w:pPr>
        <w:ind w:left="766" w:hanging="360"/>
      </w:pPr>
      <w:rPr>
        <w:rFonts w:ascii="Wingdings" w:hAnsi="Wingdings"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nsid w:val="20AE69ED"/>
    <w:multiLevelType w:val="hybridMultilevel"/>
    <w:tmpl w:val="181ADAC2"/>
    <w:lvl w:ilvl="0" w:tplc="E222B90E">
      <w:start w:val="1"/>
      <w:numFmt w:val="decimal"/>
      <w:lvlText w:val="%1."/>
      <w:lvlJc w:val="left"/>
      <w:pPr>
        <w:tabs>
          <w:tab w:val="num" w:pos="1080"/>
        </w:tabs>
        <w:ind w:left="1080" w:hanging="360"/>
      </w:pPr>
      <w:rPr>
        <w:rFonts w:hint="default"/>
      </w:rPr>
    </w:lvl>
    <w:lvl w:ilvl="1" w:tplc="793C8CD6">
      <w:start w:val="1"/>
      <w:numFmt w:val="bullet"/>
      <w:lvlText w:val=""/>
      <w:lvlJc w:val="left"/>
      <w:pPr>
        <w:tabs>
          <w:tab w:val="num" w:pos="1800"/>
        </w:tabs>
        <w:ind w:left="1800" w:hanging="360"/>
      </w:pPr>
      <w:rPr>
        <w:rFonts w:ascii="Wingdings" w:hAnsi="Wingdings" w:hint="default"/>
        <w:color w:val="FFFFFF" w:themeColor="background1"/>
      </w:rPr>
    </w:lvl>
    <w:lvl w:ilvl="2" w:tplc="40090009">
      <w:start w:val="1"/>
      <w:numFmt w:val="bullet"/>
      <w:lvlText w:val=""/>
      <w:lvlJc w:val="left"/>
      <w:pPr>
        <w:tabs>
          <w:tab w:val="num" w:pos="2520"/>
        </w:tabs>
        <w:ind w:left="2520" w:hanging="180"/>
      </w:pPr>
      <w:rPr>
        <w:rFonts w:ascii="Wingdings" w:hAnsi="Wingding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48720AD"/>
    <w:multiLevelType w:val="multilevel"/>
    <w:tmpl w:val="16C01278"/>
    <w:lvl w:ilvl="0">
      <w:start w:val="4"/>
      <w:numFmt w:val="decimal"/>
      <w:lvlText w:val="%1"/>
      <w:lvlJc w:val="left"/>
      <w:pPr>
        <w:tabs>
          <w:tab w:val="num" w:pos="525"/>
        </w:tabs>
        <w:ind w:left="525" w:hanging="525"/>
      </w:pPr>
      <w:rPr>
        <w:rFonts w:hint="default"/>
        <w:color w:val="FF0000"/>
      </w:rPr>
    </w:lvl>
    <w:lvl w:ilvl="1">
      <w:start w:val="2"/>
      <w:numFmt w:val="decimal"/>
      <w:lvlText w:val="%1.%2"/>
      <w:lvlJc w:val="left"/>
      <w:pPr>
        <w:tabs>
          <w:tab w:val="num" w:pos="1245"/>
        </w:tabs>
        <w:ind w:left="1245" w:hanging="525"/>
      </w:pPr>
      <w:rPr>
        <w:rFonts w:hint="default"/>
        <w:color w:val="FF0000"/>
      </w:rPr>
    </w:lvl>
    <w:lvl w:ilvl="2">
      <w:start w:val="1"/>
      <w:numFmt w:val="bullet"/>
      <w:lvlText w:val=""/>
      <w:lvlJc w:val="left"/>
      <w:pPr>
        <w:tabs>
          <w:tab w:val="num" w:pos="2422"/>
        </w:tabs>
        <w:ind w:left="2422" w:hanging="720"/>
      </w:pPr>
      <w:rPr>
        <w:rFonts w:ascii="Wingdings" w:hAnsi="Wingdings" w:hint="default"/>
        <w:color w:val="FFFFFF" w:themeColor="background1"/>
      </w:rPr>
    </w:lvl>
    <w:lvl w:ilvl="3">
      <w:start w:val="1"/>
      <w:numFmt w:val="decimal"/>
      <w:lvlText w:val="%1.%2.%3.%4"/>
      <w:lvlJc w:val="left"/>
      <w:pPr>
        <w:tabs>
          <w:tab w:val="num" w:pos="3240"/>
        </w:tabs>
        <w:ind w:left="3240" w:hanging="1080"/>
      </w:pPr>
      <w:rPr>
        <w:rFonts w:hint="default"/>
        <w:color w:val="FF0000"/>
      </w:rPr>
    </w:lvl>
    <w:lvl w:ilvl="4">
      <w:start w:val="1"/>
      <w:numFmt w:val="decimal"/>
      <w:lvlText w:val="%1.%2.%3.%4.%5"/>
      <w:lvlJc w:val="left"/>
      <w:pPr>
        <w:tabs>
          <w:tab w:val="num" w:pos="3960"/>
        </w:tabs>
        <w:ind w:left="3960" w:hanging="1080"/>
      </w:pPr>
      <w:rPr>
        <w:rFonts w:hint="default"/>
        <w:color w:val="FF0000"/>
      </w:rPr>
    </w:lvl>
    <w:lvl w:ilvl="5">
      <w:start w:val="1"/>
      <w:numFmt w:val="decimal"/>
      <w:lvlText w:val="%1.%2.%3.%4.%5.%6"/>
      <w:lvlJc w:val="left"/>
      <w:pPr>
        <w:tabs>
          <w:tab w:val="num" w:pos="5040"/>
        </w:tabs>
        <w:ind w:left="5040" w:hanging="1440"/>
      </w:pPr>
      <w:rPr>
        <w:rFonts w:hint="default"/>
        <w:color w:val="FF0000"/>
      </w:rPr>
    </w:lvl>
    <w:lvl w:ilvl="6">
      <w:start w:val="1"/>
      <w:numFmt w:val="decimal"/>
      <w:lvlText w:val="%1.%2.%3.%4.%5.%6.%7"/>
      <w:lvlJc w:val="left"/>
      <w:pPr>
        <w:tabs>
          <w:tab w:val="num" w:pos="5760"/>
        </w:tabs>
        <w:ind w:left="5760" w:hanging="1440"/>
      </w:pPr>
      <w:rPr>
        <w:rFonts w:hint="default"/>
        <w:color w:val="FF0000"/>
      </w:rPr>
    </w:lvl>
    <w:lvl w:ilvl="7">
      <w:start w:val="1"/>
      <w:numFmt w:val="decimal"/>
      <w:lvlText w:val="%1.%2.%3.%4.%5.%6.%7.%8"/>
      <w:lvlJc w:val="left"/>
      <w:pPr>
        <w:tabs>
          <w:tab w:val="num" w:pos="6840"/>
        </w:tabs>
        <w:ind w:left="6840" w:hanging="1800"/>
      </w:pPr>
      <w:rPr>
        <w:rFonts w:hint="default"/>
        <w:color w:val="FF0000"/>
      </w:rPr>
    </w:lvl>
    <w:lvl w:ilvl="8">
      <w:start w:val="1"/>
      <w:numFmt w:val="decimal"/>
      <w:lvlText w:val="%1.%2.%3.%4.%5.%6.%7.%8.%9"/>
      <w:lvlJc w:val="left"/>
      <w:pPr>
        <w:tabs>
          <w:tab w:val="num" w:pos="7560"/>
        </w:tabs>
        <w:ind w:left="7560" w:hanging="1800"/>
      </w:pPr>
      <w:rPr>
        <w:rFonts w:hint="default"/>
        <w:color w:val="FF0000"/>
      </w:rPr>
    </w:lvl>
  </w:abstractNum>
  <w:abstractNum w:abstractNumId="5">
    <w:nsid w:val="52927842"/>
    <w:multiLevelType w:val="hybridMultilevel"/>
    <w:tmpl w:val="42808450"/>
    <w:lvl w:ilvl="0" w:tplc="04090009">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nsid w:val="6EE522A5"/>
    <w:multiLevelType w:val="multilevel"/>
    <w:tmpl w:val="067E9116"/>
    <w:lvl w:ilvl="0">
      <w:start w:val="4"/>
      <w:numFmt w:val="decimal"/>
      <w:lvlText w:val="%1"/>
      <w:lvlJc w:val="left"/>
      <w:pPr>
        <w:tabs>
          <w:tab w:val="num" w:pos="525"/>
        </w:tabs>
        <w:ind w:left="525" w:hanging="525"/>
      </w:pPr>
      <w:rPr>
        <w:rFonts w:hint="default"/>
        <w:color w:val="FF0000"/>
      </w:rPr>
    </w:lvl>
    <w:lvl w:ilvl="1">
      <w:start w:val="2"/>
      <w:numFmt w:val="decimal"/>
      <w:lvlText w:val="%1.%2"/>
      <w:lvlJc w:val="left"/>
      <w:pPr>
        <w:tabs>
          <w:tab w:val="num" w:pos="1245"/>
        </w:tabs>
        <w:ind w:left="1245" w:hanging="525"/>
      </w:pPr>
      <w:rPr>
        <w:rFonts w:hint="default"/>
        <w:color w:val="FF0000"/>
      </w:rPr>
    </w:lvl>
    <w:lvl w:ilvl="2">
      <w:start w:val="1"/>
      <w:numFmt w:val="bullet"/>
      <w:lvlText w:val="o"/>
      <w:lvlJc w:val="left"/>
      <w:pPr>
        <w:tabs>
          <w:tab w:val="num" w:pos="2160"/>
        </w:tabs>
        <w:ind w:left="2160" w:hanging="720"/>
      </w:pPr>
      <w:rPr>
        <w:rFonts w:ascii="Courier New" w:hAnsi="Courier New" w:cs="Courier New" w:hint="default"/>
        <w:color w:val="FFFFFF" w:themeColor="background1"/>
      </w:rPr>
    </w:lvl>
    <w:lvl w:ilvl="3">
      <w:start w:val="1"/>
      <w:numFmt w:val="decimal"/>
      <w:lvlText w:val="%1.%2.%3.%4"/>
      <w:lvlJc w:val="left"/>
      <w:pPr>
        <w:tabs>
          <w:tab w:val="num" w:pos="3240"/>
        </w:tabs>
        <w:ind w:left="3240" w:hanging="1080"/>
      </w:pPr>
      <w:rPr>
        <w:rFonts w:hint="default"/>
        <w:color w:val="FF0000"/>
      </w:rPr>
    </w:lvl>
    <w:lvl w:ilvl="4">
      <w:start w:val="1"/>
      <w:numFmt w:val="decimal"/>
      <w:lvlText w:val="%1.%2.%3.%4.%5"/>
      <w:lvlJc w:val="left"/>
      <w:pPr>
        <w:tabs>
          <w:tab w:val="num" w:pos="3960"/>
        </w:tabs>
        <w:ind w:left="3960" w:hanging="1080"/>
      </w:pPr>
      <w:rPr>
        <w:rFonts w:hint="default"/>
        <w:color w:val="FF0000"/>
      </w:rPr>
    </w:lvl>
    <w:lvl w:ilvl="5">
      <w:start w:val="1"/>
      <w:numFmt w:val="decimal"/>
      <w:lvlText w:val="%1.%2.%3.%4.%5.%6"/>
      <w:lvlJc w:val="left"/>
      <w:pPr>
        <w:tabs>
          <w:tab w:val="num" w:pos="5040"/>
        </w:tabs>
        <w:ind w:left="5040" w:hanging="1440"/>
      </w:pPr>
      <w:rPr>
        <w:rFonts w:hint="default"/>
        <w:color w:val="FF0000"/>
      </w:rPr>
    </w:lvl>
    <w:lvl w:ilvl="6">
      <w:start w:val="1"/>
      <w:numFmt w:val="decimal"/>
      <w:lvlText w:val="%1.%2.%3.%4.%5.%6.%7"/>
      <w:lvlJc w:val="left"/>
      <w:pPr>
        <w:tabs>
          <w:tab w:val="num" w:pos="5760"/>
        </w:tabs>
        <w:ind w:left="5760" w:hanging="1440"/>
      </w:pPr>
      <w:rPr>
        <w:rFonts w:hint="default"/>
        <w:color w:val="FF0000"/>
      </w:rPr>
    </w:lvl>
    <w:lvl w:ilvl="7">
      <w:start w:val="1"/>
      <w:numFmt w:val="decimal"/>
      <w:lvlText w:val="%1.%2.%3.%4.%5.%6.%7.%8"/>
      <w:lvlJc w:val="left"/>
      <w:pPr>
        <w:tabs>
          <w:tab w:val="num" w:pos="6840"/>
        </w:tabs>
        <w:ind w:left="6840" w:hanging="1800"/>
      </w:pPr>
      <w:rPr>
        <w:rFonts w:hint="default"/>
        <w:color w:val="FF0000"/>
      </w:rPr>
    </w:lvl>
    <w:lvl w:ilvl="8">
      <w:start w:val="1"/>
      <w:numFmt w:val="decimal"/>
      <w:lvlText w:val="%1.%2.%3.%4.%5.%6.%7.%8.%9"/>
      <w:lvlJc w:val="left"/>
      <w:pPr>
        <w:tabs>
          <w:tab w:val="num" w:pos="7560"/>
        </w:tabs>
        <w:ind w:left="7560" w:hanging="1800"/>
      </w:pPr>
      <w:rPr>
        <w:rFonts w:hint="default"/>
        <w:color w:val="FF0000"/>
      </w:rPr>
    </w:lvl>
  </w:abstractNum>
  <w:abstractNum w:abstractNumId="7">
    <w:nsid w:val="78A7682F"/>
    <w:multiLevelType w:val="multilevel"/>
    <w:tmpl w:val="741EFE00"/>
    <w:lvl w:ilvl="0">
      <w:start w:val="4"/>
      <w:numFmt w:val="decimal"/>
      <w:lvlText w:val="%1"/>
      <w:lvlJc w:val="left"/>
      <w:pPr>
        <w:tabs>
          <w:tab w:val="num" w:pos="525"/>
        </w:tabs>
        <w:ind w:left="525" w:hanging="525"/>
      </w:pPr>
      <w:rPr>
        <w:rFonts w:hint="default"/>
        <w:color w:val="FF0000"/>
      </w:rPr>
    </w:lvl>
    <w:lvl w:ilvl="1">
      <w:start w:val="2"/>
      <w:numFmt w:val="decimal"/>
      <w:lvlText w:val="%1.%2"/>
      <w:lvlJc w:val="left"/>
      <w:pPr>
        <w:tabs>
          <w:tab w:val="num" w:pos="1245"/>
        </w:tabs>
        <w:ind w:left="1245" w:hanging="525"/>
      </w:pPr>
      <w:rPr>
        <w:rFonts w:hint="default"/>
        <w:color w:val="FF0000"/>
      </w:rPr>
    </w:lvl>
    <w:lvl w:ilvl="2">
      <w:start w:val="1"/>
      <w:numFmt w:val="bullet"/>
      <w:lvlText w:val="o"/>
      <w:lvlJc w:val="left"/>
      <w:pPr>
        <w:tabs>
          <w:tab w:val="num" w:pos="2160"/>
        </w:tabs>
        <w:ind w:left="2160" w:hanging="720"/>
      </w:pPr>
      <w:rPr>
        <w:rFonts w:ascii="Courier New" w:hAnsi="Courier New" w:cs="Courier New" w:hint="default"/>
        <w:color w:val="FFFFFF" w:themeColor="background1"/>
        <w:sz w:val="18"/>
      </w:rPr>
    </w:lvl>
    <w:lvl w:ilvl="3">
      <w:start w:val="1"/>
      <w:numFmt w:val="decimal"/>
      <w:lvlText w:val="%1.%2.%3.%4"/>
      <w:lvlJc w:val="left"/>
      <w:pPr>
        <w:tabs>
          <w:tab w:val="num" w:pos="3240"/>
        </w:tabs>
        <w:ind w:left="3240" w:hanging="1080"/>
      </w:pPr>
      <w:rPr>
        <w:rFonts w:hint="default"/>
        <w:color w:val="FF0000"/>
      </w:rPr>
    </w:lvl>
    <w:lvl w:ilvl="4">
      <w:start w:val="1"/>
      <w:numFmt w:val="decimal"/>
      <w:lvlText w:val="%1.%2.%3.%4.%5"/>
      <w:lvlJc w:val="left"/>
      <w:pPr>
        <w:tabs>
          <w:tab w:val="num" w:pos="3960"/>
        </w:tabs>
        <w:ind w:left="3960" w:hanging="1080"/>
      </w:pPr>
      <w:rPr>
        <w:rFonts w:hint="default"/>
        <w:color w:val="FF0000"/>
      </w:rPr>
    </w:lvl>
    <w:lvl w:ilvl="5">
      <w:start w:val="1"/>
      <w:numFmt w:val="decimal"/>
      <w:lvlText w:val="%1.%2.%3.%4.%5.%6"/>
      <w:lvlJc w:val="left"/>
      <w:pPr>
        <w:tabs>
          <w:tab w:val="num" w:pos="5040"/>
        </w:tabs>
        <w:ind w:left="5040" w:hanging="1440"/>
      </w:pPr>
      <w:rPr>
        <w:rFonts w:hint="default"/>
        <w:color w:val="FF0000"/>
      </w:rPr>
    </w:lvl>
    <w:lvl w:ilvl="6">
      <w:start w:val="1"/>
      <w:numFmt w:val="decimal"/>
      <w:lvlText w:val="%1.%2.%3.%4.%5.%6.%7"/>
      <w:lvlJc w:val="left"/>
      <w:pPr>
        <w:tabs>
          <w:tab w:val="num" w:pos="5760"/>
        </w:tabs>
        <w:ind w:left="5760" w:hanging="1440"/>
      </w:pPr>
      <w:rPr>
        <w:rFonts w:hint="default"/>
        <w:color w:val="FF0000"/>
      </w:rPr>
    </w:lvl>
    <w:lvl w:ilvl="7">
      <w:start w:val="1"/>
      <w:numFmt w:val="decimal"/>
      <w:lvlText w:val="%1.%2.%3.%4.%5.%6.%7.%8"/>
      <w:lvlJc w:val="left"/>
      <w:pPr>
        <w:tabs>
          <w:tab w:val="num" w:pos="6840"/>
        </w:tabs>
        <w:ind w:left="6840" w:hanging="1800"/>
      </w:pPr>
      <w:rPr>
        <w:rFonts w:hint="default"/>
        <w:color w:val="FF0000"/>
      </w:rPr>
    </w:lvl>
    <w:lvl w:ilvl="8">
      <w:start w:val="1"/>
      <w:numFmt w:val="decimal"/>
      <w:lvlText w:val="%1.%2.%3.%4.%5.%6.%7.%8.%9"/>
      <w:lvlJc w:val="left"/>
      <w:pPr>
        <w:tabs>
          <w:tab w:val="num" w:pos="7560"/>
        </w:tabs>
        <w:ind w:left="7560" w:hanging="1800"/>
      </w:pPr>
      <w:rPr>
        <w:rFonts w:hint="default"/>
        <w:color w:val="FF0000"/>
      </w:rPr>
    </w:lvl>
  </w:abstractNum>
  <w:num w:numId="1">
    <w:abstractNumId w:val="3"/>
  </w:num>
  <w:num w:numId="2">
    <w:abstractNumId w:val="5"/>
  </w:num>
  <w:num w:numId="3">
    <w:abstractNumId w:val="2"/>
  </w:num>
  <w:num w:numId="4">
    <w:abstractNumId w:val="0"/>
  </w:num>
  <w:num w:numId="5">
    <w:abstractNumId w:val="4"/>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DE5"/>
    <w:rsid w:val="00000A34"/>
    <w:rsid w:val="00051B32"/>
    <w:rsid w:val="000A14F3"/>
    <w:rsid w:val="005925F2"/>
    <w:rsid w:val="00744201"/>
    <w:rsid w:val="00774F7C"/>
    <w:rsid w:val="00775DE5"/>
    <w:rsid w:val="00795B6B"/>
    <w:rsid w:val="008F282F"/>
    <w:rsid w:val="00920483"/>
    <w:rsid w:val="00A04617"/>
    <w:rsid w:val="00DB2839"/>
    <w:rsid w:val="00F23E69"/>
    <w:rsid w:val="00F43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201"/>
  </w:style>
  <w:style w:type="paragraph" w:styleId="Heading1">
    <w:name w:val="heading 1"/>
    <w:basedOn w:val="Normal"/>
    <w:next w:val="Normal"/>
    <w:link w:val="Heading1Char"/>
    <w:uiPriority w:val="9"/>
    <w:qFormat/>
    <w:rsid w:val="007442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44201"/>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744201"/>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rsid w:val="0074420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4420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44201"/>
    <w:pPr>
      <w:keepNext/>
      <w:keepLines/>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rsid w:val="00744201"/>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744201"/>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744201"/>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2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44201"/>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744201"/>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semiHidden/>
    <w:rsid w:val="0074420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4420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44201"/>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semiHidden/>
    <w:rsid w:val="00744201"/>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744201"/>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744201"/>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744201"/>
    <w:pPr>
      <w:spacing w:after="200" w:line="240" w:lineRule="auto"/>
    </w:pPr>
    <w:rPr>
      <w:i/>
      <w:iCs/>
      <w:color w:val="44546A" w:themeColor="text2"/>
      <w:sz w:val="18"/>
      <w:szCs w:val="18"/>
    </w:rPr>
  </w:style>
  <w:style w:type="paragraph" w:styleId="Title">
    <w:name w:val="Title"/>
    <w:basedOn w:val="Normal"/>
    <w:next w:val="Normal"/>
    <w:link w:val="TitleChar"/>
    <w:uiPriority w:val="1"/>
    <w:qFormat/>
    <w:rsid w:val="00744201"/>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
    <w:rsid w:val="00744201"/>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44201"/>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44201"/>
    <w:rPr>
      <w:color w:val="5A5A5A" w:themeColor="text1" w:themeTint="A5"/>
      <w:spacing w:val="15"/>
    </w:rPr>
  </w:style>
  <w:style w:type="character" w:styleId="Strong">
    <w:name w:val="Strong"/>
    <w:basedOn w:val="DefaultParagraphFont"/>
    <w:uiPriority w:val="22"/>
    <w:qFormat/>
    <w:rsid w:val="00744201"/>
    <w:rPr>
      <w:b/>
      <w:bCs/>
      <w:color w:val="auto"/>
    </w:rPr>
  </w:style>
  <w:style w:type="character" w:styleId="Emphasis">
    <w:name w:val="Emphasis"/>
    <w:basedOn w:val="DefaultParagraphFont"/>
    <w:uiPriority w:val="20"/>
    <w:qFormat/>
    <w:rsid w:val="00744201"/>
    <w:rPr>
      <w:i/>
      <w:iCs/>
      <w:color w:val="auto"/>
    </w:rPr>
  </w:style>
  <w:style w:type="paragraph" w:styleId="NoSpacing">
    <w:name w:val="No Spacing"/>
    <w:uiPriority w:val="1"/>
    <w:qFormat/>
    <w:rsid w:val="00744201"/>
    <w:pPr>
      <w:spacing w:after="0" w:line="240" w:lineRule="auto"/>
    </w:pPr>
  </w:style>
  <w:style w:type="paragraph" w:styleId="Quote">
    <w:name w:val="Quote"/>
    <w:basedOn w:val="Normal"/>
    <w:next w:val="Normal"/>
    <w:link w:val="QuoteChar"/>
    <w:uiPriority w:val="29"/>
    <w:qFormat/>
    <w:rsid w:val="00744201"/>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44201"/>
    <w:rPr>
      <w:i/>
      <w:iCs/>
      <w:color w:val="404040" w:themeColor="text1" w:themeTint="BF"/>
    </w:rPr>
  </w:style>
  <w:style w:type="paragraph" w:styleId="IntenseQuote">
    <w:name w:val="Intense Quote"/>
    <w:basedOn w:val="Normal"/>
    <w:next w:val="Normal"/>
    <w:link w:val="IntenseQuoteChar"/>
    <w:uiPriority w:val="30"/>
    <w:qFormat/>
    <w:rsid w:val="0074420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44201"/>
    <w:rPr>
      <w:i/>
      <w:iCs/>
      <w:color w:val="5B9BD5" w:themeColor="accent1"/>
    </w:rPr>
  </w:style>
  <w:style w:type="character" w:styleId="SubtleEmphasis">
    <w:name w:val="Subtle Emphasis"/>
    <w:basedOn w:val="DefaultParagraphFont"/>
    <w:uiPriority w:val="19"/>
    <w:qFormat/>
    <w:rsid w:val="00744201"/>
    <w:rPr>
      <w:i/>
      <w:iCs/>
      <w:color w:val="404040" w:themeColor="text1" w:themeTint="BF"/>
    </w:rPr>
  </w:style>
  <w:style w:type="character" w:styleId="IntenseEmphasis">
    <w:name w:val="Intense Emphasis"/>
    <w:basedOn w:val="DefaultParagraphFont"/>
    <w:uiPriority w:val="21"/>
    <w:qFormat/>
    <w:rsid w:val="00744201"/>
    <w:rPr>
      <w:i/>
      <w:iCs/>
      <w:color w:val="5B9BD5" w:themeColor="accent1"/>
    </w:rPr>
  </w:style>
  <w:style w:type="character" w:styleId="SubtleReference">
    <w:name w:val="Subtle Reference"/>
    <w:basedOn w:val="DefaultParagraphFont"/>
    <w:uiPriority w:val="31"/>
    <w:qFormat/>
    <w:rsid w:val="00744201"/>
    <w:rPr>
      <w:smallCaps/>
      <w:color w:val="404040" w:themeColor="text1" w:themeTint="BF"/>
    </w:rPr>
  </w:style>
  <w:style w:type="character" w:styleId="IntenseReference">
    <w:name w:val="Intense Reference"/>
    <w:basedOn w:val="DefaultParagraphFont"/>
    <w:uiPriority w:val="32"/>
    <w:qFormat/>
    <w:rsid w:val="00744201"/>
    <w:rPr>
      <w:b/>
      <w:bCs/>
      <w:smallCaps/>
      <w:color w:val="5B9BD5" w:themeColor="accent1"/>
      <w:spacing w:val="5"/>
    </w:rPr>
  </w:style>
  <w:style w:type="character" w:styleId="BookTitle">
    <w:name w:val="Book Title"/>
    <w:basedOn w:val="DefaultParagraphFont"/>
    <w:uiPriority w:val="33"/>
    <w:qFormat/>
    <w:rsid w:val="00744201"/>
    <w:rPr>
      <w:b/>
      <w:bCs/>
      <w:i/>
      <w:iCs/>
      <w:spacing w:val="5"/>
    </w:rPr>
  </w:style>
  <w:style w:type="paragraph" w:styleId="TOCHeading">
    <w:name w:val="TOC Heading"/>
    <w:basedOn w:val="Heading1"/>
    <w:next w:val="Normal"/>
    <w:uiPriority w:val="39"/>
    <w:semiHidden/>
    <w:unhideWhenUsed/>
    <w:qFormat/>
    <w:rsid w:val="00744201"/>
    <w:pPr>
      <w:outlineLvl w:val="9"/>
    </w:pPr>
  </w:style>
  <w:style w:type="character" w:styleId="Hyperlink">
    <w:name w:val="Hyperlink"/>
    <w:basedOn w:val="DefaultParagraphFont"/>
    <w:uiPriority w:val="99"/>
    <w:unhideWhenUsed/>
    <w:rsid w:val="00775DE5"/>
    <w:rPr>
      <w:color w:val="0000FF"/>
      <w:u w:val="single"/>
    </w:rPr>
  </w:style>
  <w:style w:type="paragraph" w:styleId="ListParagraph">
    <w:name w:val="List Paragraph"/>
    <w:basedOn w:val="Normal"/>
    <w:uiPriority w:val="34"/>
    <w:qFormat/>
    <w:rsid w:val="00775DE5"/>
    <w:pPr>
      <w:ind w:left="720"/>
      <w:contextualSpacing/>
    </w:pPr>
  </w:style>
  <w:style w:type="paragraph" w:styleId="BalloonText">
    <w:name w:val="Balloon Text"/>
    <w:basedOn w:val="Normal"/>
    <w:link w:val="BalloonTextChar"/>
    <w:uiPriority w:val="99"/>
    <w:semiHidden/>
    <w:unhideWhenUsed/>
    <w:rsid w:val="00000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A34"/>
    <w:rPr>
      <w:rFonts w:ascii="Tahoma" w:hAnsi="Tahoma" w:cs="Tahoma"/>
      <w:sz w:val="16"/>
      <w:szCs w:val="16"/>
    </w:rPr>
  </w:style>
  <w:style w:type="paragraph" w:styleId="BodyTextIndent2">
    <w:name w:val="Body Text Indent 2"/>
    <w:basedOn w:val="Normal"/>
    <w:link w:val="BodyTextIndent2Char"/>
    <w:rsid w:val="00000A34"/>
    <w:pPr>
      <w:spacing w:after="0" w:line="240" w:lineRule="auto"/>
      <w:ind w:left="2340" w:hanging="900"/>
      <w:jc w:val="both"/>
    </w:pPr>
    <w:rPr>
      <w:rFonts w:ascii="Helvetica" w:eastAsia="Times New Roman" w:hAnsi="Helvetica" w:cs="Times New Roman"/>
      <w:sz w:val="24"/>
      <w:szCs w:val="20"/>
      <w:lang w:val="en-AU"/>
    </w:rPr>
  </w:style>
  <w:style w:type="character" w:customStyle="1" w:styleId="BodyTextIndent2Char">
    <w:name w:val="Body Text Indent 2 Char"/>
    <w:basedOn w:val="DefaultParagraphFont"/>
    <w:link w:val="BodyTextIndent2"/>
    <w:rsid w:val="00000A34"/>
    <w:rPr>
      <w:rFonts w:ascii="Helvetica" w:eastAsia="Times New Roman" w:hAnsi="Helvetica" w:cs="Times New Roman"/>
      <w:sz w:val="24"/>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201"/>
  </w:style>
  <w:style w:type="paragraph" w:styleId="Heading1">
    <w:name w:val="heading 1"/>
    <w:basedOn w:val="Normal"/>
    <w:next w:val="Normal"/>
    <w:link w:val="Heading1Char"/>
    <w:uiPriority w:val="9"/>
    <w:qFormat/>
    <w:rsid w:val="007442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44201"/>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744201"/>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rsid w:val="0074420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4420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44201"/>
    <w:pPr>
      <w:keepNext/>
      <w:keepLines/>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rsid w:val="00744201"/>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744201"/>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744201"/>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2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44201"/>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744201"/>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semiHidden/>
    <w:rsid w:val="0074420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4420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44201"/>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semiHidden/>
    <w:rsid w:val="00744201"/>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744201"/>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744201"/>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744201"/>
    <w:pPr>
      <w:spacing w:after="200" w:line="240" w:lineRule="auto"/>
    </w:pPr>
    <w:rPr>
      <w:i/>
      <w:iCs/>
      <w:color w:val="44546A" w:themeColor="text2"/>
      <w:sz w:val="18"/>
      <w:szCs w:val="18"/>
    </w:rPr>
  </w:style>
  <w:style w:type="paragraph" w:styleId="Title">
    <w:name w:val="Title"/>
    <w:basedOn w:val="Normal"/>
    <w:next w:val="Normal"/>
    <w:link w:val="TitleChar"/>
    <w:uiPriority w:val="1"/>
    <w:qFormat/>
    <w:rsid w:val="00744201"/>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
    <w:rsid w:val="00744201"/>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44201"/>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44201"/>
    <w:rPr>
      <w:color w:val="5A5A5A" w:themeColor="text1" w:themeTint="A5"/>
      <w:spacing w:val="15"/>
    </w:rPr>
  </w:style>
  <w:style w:type="character" w:styleId="Strong">
    <w:name w:val="Strong"/>
    <w:basedOn w:val="DefaultParagraphFont"/>
    <w:uiPriority w:val="22"/>
    <w:qFormat/>
    <w:rsid w:val="00744201"/>
    <w:rPr>
      <w:b/>
      <w:bCs/>
      <w:color w:val="auto"/>
    </w:rPr>
  </w:style>
  <w:style w:type="character" w:styleId="Emphasis">
    <w:name w:val="Emphasis"/>
    <w:basedOn w:val="DefaultParagraphFont"/>
    <w:uiPriority w:val="20"/>
    <w:qFormat/>
    <w:rsid w:val="00744201"/>
    <w:rPr>
      <w:i/>
      <w:iCs/>
      <w:color w:val="auto"/>
    </w:rPr>
  </w:style>
  <w:style w:type="paragraph" w:styleId="NoSpacing">
    <w:name w:val="No Spacing"/>
    <w:uiPriority w:val="1"/>
    <w:qFormat/>
    <w:rsid w:val="00744201"/>
    <w:pPr>
      <w:spacing w:after="0" w:line="240" w:lineRule="auto"/>
    </w:pPr>
  </w:style>
  <w:style w:type="paragraph" w:styleId="Quote">
    <w:name w:val="Quote"/>
    <w:basedOn w:val="Normal"/>
    <w:next w:val="Normal"/>
    <w:link w:val="QuoteChar"/>
    <w:uiPriority w:val="29"/>
    <w:qFormat/>
    <w:rsid w:val="00744201"/>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44201"/>
    <w:rPr>
      <w:i/>
      <w:iCs/>
      <w:color w:val="404040" w:themeColor="text1" w:themeTint="BF"/>
    </w:rPr>
  </w:style>
  <w:style w:type="paragraph" w:styleId="IntenseQuote">
    <w:name w:val="Intense Quote"/>
    <w:basedOn w:val="Normal"/>
    <w:next w:val="Normal"/>
    <w:link w:val="IntenseQuoteChar"/>
    <w:uiPriority w:val="30"/>
    <w:qFormat/>
    <w:rsid w:val="0074420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44201"/>
    <w:rPr>
      <w:i/>
      <w:iCs/>
      <w:color w:val="5B9BD5" w:themeColor="accent1"/>
    </w:rPr>
  </w:style>
  <w:style w:type="character" w:styleId="SubtleEmphasis">
    <w:name w:val="Subtle Emphasis"/>
    <w:basedOn w:val="DefaultParagraphFont"/>
    <w:uiPriority w:val="19"/>
    <w:qFormat/>
    <w:rsid w:val="00744201"/>
    <w:rPr>
      <w:i/>
      <w:iCs/>
      <w:color w:val="404040" w:themeColor="text1" w:themeTint="BF"/>
    </w:rPr>
  </w:style>
  <w:style w:type="character" w:styleId="IntenseEmphasis">
    <w:name w:val="Intense Emphasis"/>
    <w:basedOn w:val="DefaultParagraphFont"/>
    <w:uiPriority w:val="21"/>
    <w:qFormat/>
    <w:rsid w:val="00744201"/>
    <w:rPr>
      <w:i/>
      <w:iCs/>
      <w:color w:val="5B9BD5" w:themeColor="accent1"/>
    </w:rPr>
  </w:style>
  <w:style w:type="character" w:styleId="SubtleReference">
    <w:name w:val="Subtle Reference"/>
    <w:basedOn w:val="DefaultParagraphFont"/>
    <w:uiPriority w:val="31"/>
    <w:qFormat/>
    <w:rsid w:val="00744201"/>
    <w:rPr>
      <w:smallCaps/>
      <w:color w:val="404040" w:themeColor="text1" w:themeTint="BF"/>
    </w:rPr>
  </w:style>
  <w:style w:type="character" w:styleId="IntenseReference">
    <w:name w:val="Intense Reference"/>
    <w:basedOn w:val="DefaultParagraphFont"/>
    <w:uiPriority w:val="32"/>
    <w:qFormat/>
    <w:rsid w:val="00744201"/>
    <w:rPr>
      <w:b/>
      <w:bCs/>
      <w:smallCaps/>
      <w:color w:val="5B9BD5" w:themeColor="accent1"/>
      <w:spacing w:val="5"/>
    </w:rPr>
  </w:style>
  <w:style w:type="character" w:styleId="BookTitle">
    <w:name w:val="Book Title"/>
    <w:basedOn w:val="DefaultParagraphFont"/>
    <w:uiPriority w:val="33"/>
    <w:qFormat/>
    <w:rsid w:val="00744201"/>
    <w:rPr>
      <w:b/>
      <w:bCs/>
      <w:i/>
      <w:iCs/>
      <w:spacing w:val="5"/>
    </w:rPr>
  </w:style>
  <w:style w:type="paragraph" w:styleId="TOCHeading">
    <w:name w:val="TOC Heading"/>
    <w:basedOn w:val="Heading1"/>
    <w:next w:val="Normal"/>
    <w:uiPriority w:val="39"/>
    <w:semiHidden/>
    <w:unhideWhenUsed/>
    <w:qFormat/>
    <w:rsid w:val="00744201"/>
    <w:pPr>
      <w:outlineLvl w:val="9"/>
    </w:pPr>
  </w:style>
  <w:style w:type="character" w:styleId="Hyperlink">
    <w:name w:val="Hyperlink"/>
    <w:basedOn w:val="DefaultParagraphFont"/>
    <w:uiPriority w:val="99"/>
    <w:unhideWhenUsed/>
    <w:rsid w:val="00775DE5"/>
    <w:rPr>
      <w:color w:val="0000FF"/>
      <w:u w:val="single"/>
    </w:rPr>
  </w:style>
  <w:style w:type="paragraph" w:styleId="ListParagraph">
    <w:name w:val="List Paragraph"/>
    <w:basedOn w:val="Normal"/>
    <w:uiPriority w:val="34"/>
    <w:qFormat/>
    <w:rsid w:val="00775DE5"/>
    <w:pPr>
      <w:ind w:left="720"/>
      <w:contextualSpacing/>
    </w:pPr>
  </w:style>
  <w:style w:type="paragraph" w:styleId="BalloonText">
    <w:name w:val="Balloon Text"/>
    <w:basedOn w:val="Normal"/>
    <w:link w:val="BalloonTextChar"/>
    <w:uiPriority w:val="99"/>
    <w:semiHidden/>
    <w:unhideWhenUsed/>
    <w:rsid w:val="00000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A34"/>
    <w:rPr>
      <w:rFonts w:ascii="Tahoma" w:hAnsi="Tahoma" w:cs="Tahoma"/>
      <w:sz w:val="16"/>
      <w:szCs w:val="16"/>
    </w:rPr>
  </w:style>
  <w:style w:type="paragraph" w:styleId="BodyTextIndent2">
    <w:name w:val="Body Text Indent 2"/>
    <w:basedOn w:val="Normal"/>
    <w:link w:val="BodyTextIndent2Char"/>
    <w:rsid w:val="00000A34"/>
    <w:pPr>
      <w:spacing w:after="0" w:line="240" w:lineRule="auto"/>
      <w:ind w:left="2340" w:hanging="900"/>
      <w:jc w:val="both"/>
    </w:pPr>
    <w:rPr>
      <w:rFonts w:ascii="Helvetica" w:eastAsia="Times New Roman" w:hAnsi="Helvetica" w:cs="Times New Roman"/>
      <w:sz w:val="24"/>
      <w:szCs w:val="20"/>
      <w:lang w:val="en-AU"/>
    </w:rPr>
  </w:style>
  <w:style w:type="character" w:customStyle="1" w:styleId="BodyTextIndent2Char">
    <w:name w:val="Body Text Indent 2 Char"/>
    <w:basedOn w:val="DefaultParagraphFont"/>
    <w:link w:val="BodyTextIndent2"/>
    <w:rsid w:val="00000A34"/>
    <w:rPr>
      <w:rFonts w:ascii="Helvetica" w:eastAsia="Times New Roman" w:hAnsi="Helvetica"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04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mazco.com.s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azco.com.sa" TargetMode="External"/><Relationship Id="rId12"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mazco.com.sa" TargetMode="External"/><Relationship Id="rId11" Type="http://schemas.openxmlformats.org/officeDocument/2006/relationships/image" Target="media/image10.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mazco.com.s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JK Jeevan</cp:lastModifiedBy>
  <cp:revision>10</cp:revision>
  <dcterms:created xsi:type="dcterms:W3CDTF">2013-03-03T09:25:00Z</dcterms:created>
  <dcterms:modified xsi:type="dcterms:W3CDTF">2013-03-04T14:52:00Z</dcterms:modified>
</cp:coreProperties>
</file>